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B51962" w14:textId="77777777" w:rsidR="00BA6DAC" w:rsidRDefault="00BA6DAC" w:rsidP="00BA6DAC">
      <w:pPr>
        <w:jc w:val="center"/>
      </w:pPr>
      <w:bookmarkStart w:id="0" w:name="_GoBack"/>
      <w:bookmarkEnd w:id="0"/>
      <w:r>
        <w:rPr>
          <w:rFonts w:ascii="Garamond" w:eastAsia="Times New Roman" w:hAnsi="Garamond" w:cs="Times New Roman"/>
          <w:b/>
          <w:bCs/>
          <w:noProof/>
          <w:color w:val="FF7D12"/>
          <w:sz w:val="48"/>
          <w:szCs w:val="48"/>
        </w:rPr>
        <w:drawing>
          <wp:inline distT="0" distB="0" distL="0" distR="0" wp14:anchorId="789B742E" wp14:editId="7EC4EFA9">
            <wp:extent cx="1808516" cy="1411705"/>
            <wp:effectExtent l="0" t="0" r="0" b="0"/>
            <wp:docPr id="1" name="Picture 1" descr="C:\Users\sik9794\Desktop\Street Medicine Institute\SMI Logo.jpg">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sik9794\Desktop\Street Medicine Institute\SMI Logo.jpg">
                      <a:hlinkClick r:id="rId5"/>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11730" cy="1414214"/>
                    </a:xfrm>
                    <a:prstGeom prst="rect">
                      <a:avLst/>
                    </a:prstGeom>
                    <a:noFill/>
                    <a:ln>
                      <a:noFill/>
                    </a:ln>
                  </pic:spPr>
                </pic:pic>
              </a:graphicData>
            </a:graphic>
          </wp:inline>
        </w:drawing>
      </w:r>
    </w:p>
    <w:p w14:paraId="146220BB" w14:textId="77777777" w:rsidR="00BA6DAC" w:rsidRPr="00D83BD4" w:rsidRDefault="00BA6DAC" w:rsidP="00BA6DAC">
      <w:pPr>
        <w:spacing w:line="240" w:lineRule="auto"/>
        <w:jc w:val="center"/>
        <w:rPr>
          <w:rFonts w:ascii="Garamond" w:hAnsi="Garamond"/>
          <w:b/>
          <w:color w:val="7030A0"/>
          <w:sz w:val="36"/>
          <w:szCs w:val="36"/>
        </w:rPr>
      </w:pPr>
      <w:r w:rsidRPr="00D83BD4">
        <w:rPr>
          <w:rFonts w:ascii="Garamond" w:eastAsia="Times New Roman" w:hAnsi="Garamond" w:cs="Times New Roman"/>
          <w:b/>
          <w:bCs/>
          <w:color w:val="7030A0"/>
          <w:kern w:val="36"/>
          <w:sz w:val="40"/>
          <w:szCs w:val="40"/>
        </w:rPr>
        <w:t xml:space="preserve">International </w:t>
      </w:r>
      <w:r>
        <w:rPr>
          <w:rFonts w:ascii="Garamond" w:eastAsia="Times New Roman" w:hAnsi="Garamond" w:cs="Times New Roman"/>
          <w:b/>
          <w:bCs/>
          <w:color w:val="7030A0"/>
          <w:kern w:val="36"/>
          <w:sz w:val="40"/>
          <w:szCs w:val="40"/>
        </w:rPr>
        <w:t xml:space="preserve">Street </w:t>
      </w:r>
      <w:r w:rsidRPr="00D83BD4">
        <w:rPr>
          <w:rFonts w:ascii="Garamond" w:hAnsi="Garamond"/>
          <w:b/>
          <w:color w:val="7030A0"/>
          <w:sz w:val="36"/>
          <w:szCs w:val="36"/>
        </w:rPr>
        <w:t>Medicine Symposium XVI</w:t>
      </w:r>
    </w:p>
    <w:p w14:paraId="138E6806" w14:textId="77777777" w:rsidR="00BA6DAC" w:rsidRPr="00D83BD4" w:rsidRDefault="00BA6DAC" w:rsidP="00BA6DAC">
      <w:pPr>
        <w:pBdr>
          <w:bottom w:val="single" w:sz="12" w:space="1" w:color="auto"/>
        </w:pBdr>
        <w:spacing w:line="240" w:lineRule="auto"/>
        <w:jc w:val="center"/>
        <w:rPr>
          <w:rFonts w:ascii="Garamond" w:hAnsi="Garamond"/>
          <w:b/>
          <w:color w:val="7030A0"/>
          <w:sz w:val="36"/>
          <w:szCs w:val="36"/>
        </w:rPr>
      </w:pPr>
      <w:r w:rsidRPr="00D83BD4">
        <w:rPr>
          <w:rFonts w:ascii="Garamond" w:hAnsi="Garamond"/>
          <w:b/>
          <w:color w:val="7030A0"/>
          <w:sz w:val="36"/>
          <w:szCs w:val="36"/>
        </w:rPr>
        <w:t>October 14 – 17, 2020           Toronto, Canada</w:t>
      </w:r>
    </w:p>
    <w:p w14:paraId="59396999" w14:textId="77777777" w:rsidR="00BA6DAC" w:rsidRPr="00AD00EB" w:rsidRDefault="00BA6DAC" w:rsidP="00BA6DAC">
      <w:pPr>
        <w:spacing w:line="240" w:lineRule="auto"/>
        <w:jc w:val="center"/>
        <w:rPr>
          <w:rFonts w:ascii="Garamond" w:hAnsi="Garamond"/>
          <w:b/>
          <w:sz w:val="20"/>
          <w:szCs w:val="20"/>
        </w:rPr>
      </w:pPr>
    </w:p>
    <w:p w14:paraId="3FC01B36" w14:textId="2778C34E" w:rsidR="00CF3A41" w:rsidRDefault="00BA6DAC" w:rsidP="004C61F4">
      <w:pPr>
        <w:jc w:val="center"/>
        <w:rPr>
          <w:rFonts w:ascii="Garamond" w:eastAsia="Times New Roman" w:hAnsi="Garamond" w:cs="Times New Roman"/>
          <w:b/>
          <w:bCs/>
          <w:color w:val="FF7D12"/>
          <w:sz w:val="40"/>
          <w:szCs w:val="40"/>
        </w:rPr>
      </w:pPr>
      <w:r w:rsidRPr="00D83BD4">
        <w:rPr>
          <w:rFonts w:ascii="Garamond" w:eastAsia="Times New Roman" w:hAnsi="Garamond" w:cs="Times New Roman"/>
          <w:b/>
          <w:bCs/>
          <w:color w:val="FF7D12"/>
          <w:sz w:val="40"/>
          <w:szCs w:val="40"/>
        </w:rPr>
        <w:t>ISMS 16</w:t>
      </w:r>
      <w:r>
        <w:rPr>
          <w:rFonts w:ascii="Garamond" w:eastAsia="Times New Roman" w:hAnsi="Garamond" w:cs="Times New Roman"/>
          <w:b/>
          <w:bCs/>
          <w:color w:val="FF7D12"/>
          <w:sz w:val="40"/>
          <w:szCs w:val="40"/>
        </w:rPr>
        <w:t xml:space="preserve"> Submission Details</w:t>
      </w:r>
    </w:p>
    <w:p w14:paraId="7F2E5C59" w14:textId="55D46A20" w:rsidR="00F06F5C" w:rsidRDefault="004C61F4" w:rsidP="004C61F4">
      <w:pPr>
        <w:rPr>
          <w:rFonts w:ascii="Garamond" w:hAnsi="Garamond"/>
          <w:sz w:val="24"/>
          <w:szCs w:val="24"/>
        </w:rPr>
      </w:pPr>
      <w:r>
        <w:rPr>
          <w:rFonts w:ascii="Garamond" w:hAnsi="Garamond"/>
          <w:sz w:val="24"/>
          <w:szCs w:val="24"/>
        </w:rPr>
        <w:t xml:space="preserve">All proposals to present at ISMS 16 must be submitted through the SurveyMonkey link: </w:t>
      </w:r>
      <w:hyperlink r:id="rId7" w:history="1">
        <w:r w:rsidR="001C56F3" w:rsidRPr="001C56F3">
          <w:rPr>
            <w:rStyle w:val="Hyperlink"/>
            <w:rFonts w:ascii="Garamond" w:hAnsi="Garamond"/>
            <w:b/>
            <w:sz w:val="24"/>
            <w:szCs w:val="24"/>
          </w:rPr>
          <w:t>https://www.surveymonkey.com/r/ISMS16_Proposals</w:t>
        </w:r>
      </w:hyperlink>
      <w:r>
        <w:rPr>
          <w:rFonts w:ascii="Garamond" w:hAnsi="Garamond"/>
          <w:sz w:val="24"/>
          <w:szCs w:val="24"/>
        </w:rPr>
        <w:t>. Please scroll through the pages below to view the questions you will be required to answer in order to submit your proposal. Depending on your answers to certain questions, you may not have to answer all questions on this survey and therefore the numbers to the questions you see on SurveyMonkey may not be the same as the numbers listed for each question here.</w:t>
      </w:r>
      <w:r w:rsidR="00F06F5C">
        <w:rPr>
          <w:rFonts w:ascii="Garamond" w:hAnsi="Garamond"/>
          <w:sz w:val="24"/>
          <w:szCs w:val="24"/>
        </w:rPr>
        <w:t xml:space="preserve"> </w:t>
      </w:r>
      <w:r>
        <w:rPr>
          <w:rFonts w:ascii="Garamond" w:hAnsi="Garamond"/>
          <w:sz w:val="24"/>
          <w:szCs w:val="24"/>
        </w:rPr>
        <w:t xml:space="preserve">All questions with asterisks (*) </w:t>
      </w:r>
      <w:r w:rsidR="00052838">
        <w:rPr>
          <w:rFonts w:ascii="Garamond" w:hAnsi="Garamond"/>
          <w:sz w:val="24"/>
          <w:szCs w:val="24"/>
        </w:rPr>
        <w:t>require an</w:t>
      </w:r>
      <w:r>
        <w:rPr>
          <w:rFonts w:ascii="Garamond" w:hAnsi="Garamond"/>
          <w:sz w:val="24"/>
          <w:szCs w:val="24"/>
        </w:rPr>
        <w:t xml:space="preserve"> answer in order to move </w:t>
      </w:r>
      <w:r w:rsidR="008A7578">
        <w:rPr>
          <w:rFonts w:ascii="Garamond" w:hAnsi="Garamond"/>
          <w:sz w:val="24"/>
          <w:szCs w:val="24"/>
        </w:rPr>
        <w:t xml:space="preserve">to the next </w:t>
      </w:r>
      <w:r w:rsidR="00310AEF">
        <w:rPr>
          <w:rFonts w:ascii="Garamond" w:hAnsi="Garamond"/>
          <w:sz w:val="24"/>
          <w:szCs w:val="24"/>
        </w:rPr>
        <w:t>set of questions</w:t>
      </w:r>
      <w:r w:rsidR="008A7578">
        <w:rPr>
          <w:rFonts w:ascii="Garamond" w:hAnsi="Garamond"/>
          <w:sz w:val="24"/>
          <w:szCs w:val="24"/>
        </w:rPr>
        <w:t xml:space="preserve">. </w:t>
      </w:r>
    </w:p>
    <w:p w14:paraId="42741A40" w14:textId="77777777" w:rsidR="00F06F5C" w:rsidRPr="00D76713" w:rsidRDefault="00F06F5C" w:rsidP="00F06F5C">
      <w:pPr>
        <w:spacing w:before="100" w:beforeAutospacing="1" w:after="100" w:afterAutospacing="1" w:line="240" w:lineRule="auto"/>
        <w:jc w:val="center"/>
        <w:rPr>
          <w:rFonts w:ascii="Garamond" w:eastAsia="Times New Roman" w:hAnsi="Garamond" w:cs="Times New Roman"/>
          <w:color w:val="70AD47" w:themeColor="accent6"/>
          <w:sz w:val="24"/>
          <w:szCs w:val="24"/>
        </w:rPr>
      </w:pPr>
      <w:r w:rsidRPr="00F06F5C">
        <w:rPr>
          <w:rFonts w:ascii="Garamond" w:eastAsia="Times New Roman" w:hAnsi="Garamond" w:cs="Times New Roman"/>
          <w:b/>
          <w:bCs/>
          <w:color w:val="ED7D31" w:themeColor="accent2"/>
          <w:sz w:val="24"/>
          <w:szCs w:val="24"/>
        </w:rPr>
        <w:t>Submissions must be received by midnight (EST) on Sunday, March 15, 2020.</w:t>
      </w:r>
    </w:p>
    <w:p w14:paraId="11A242DC" w14:textId="2BC629F1" w:rsidR="004C61F4" w:rsidRDefault="00A87460" w:rsidP="004C61F4">
      <w:pPr>
        <w:rPr>
          <w:rFonts w:ascii="Garamond" w:hAnsi="Garamond"/>
          <w:sz w:val="24"/>
          <w:szCs w:val="24"/>
        </w:rPr>
      </w:pPr>
      <w:r w:rsidRPr="00A87460">
        <w:rPr>
          <w:rFonts w:ascii="Garamond" w:hAnsi="Garamond"/>
          <w:noProof/>
          <w:sz w:val="24"/>
          <w:szCs w:val="24"/>
        </w:rPr>
        <w:drawing>
          <wp:inline distT="0" distB="0" distL="0" distR="0" wp14:anchorId="06E7537B" wp14:editId="5CA7A8CF">
            <wp:extent cx="5943600" cy="31648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64840"/>
                    </a:xfrm>
                    <a:prstGeom prst="rect">
                      <a:avLst/>
                    </a:prstGeom>
                  </pic:spPr>
                </pic:pic>
              </a:graphicData>
            </a:graphic>
          </wp:inline>
        </w:drawing>
      </w:r>
      <w:r w:rsidR="004C61F4">
        <w:rPr>
          <w:rFonts w:ascii="Garamond" w:hAnsi="Garamond"/>
          <w:sz w:val="24"/>
          <w:szCs w:val="24"/>
        </w:rPr>
        <w:t xml:space="preserve"> </w:t>
      </w:r>
    </w:p>
    <w:p w14:paraId="101D7355" w14:textId="30E3BB67" w:rsidR="00EC09C6" w:rsidRDefault="003E2355" w:rsidP="004C61F4">
      <w:pPr>
        <w:rPr>
          <w:rFonts w:ascii="Garamond" w:hAnsi="Garamond"/>
          <w:sz w:val="24"/>
          <w:szCs w:val="24"/>
        </w:rPr>
      </w:pPr>
      <w:r>
        <w:rPr>
          <w:rFonts w:ascii="Garamond" w:hAnsi="Garamond"/>
          <w:noProof/>
          <w:sz w:val="24"/>
          <w:szCs w:val="24"/>
        </w:rPr>
        <w:lastRenderedPageBreak/>
        <mc:AlternateContent>
          <mc:Choice Requires="wps">
            <w:drawing>
              <wp:anchor distT="0" distB="0" distL="114300" distR="114300" simplePos="0" relativeHeight="251664384" behindDoc="0" locked="0" layoutInCell="1" allowOverlap="1" wp14:anchorId="2B9927ED" wp14:editId="0105AE59">
                <wp:simplePos x="0" y="0"/>
                <wp:positionH relativeFrom="column">
                  <wp:posOffset>3357677</wp:posOffset>
                </wp:positionH>
                <wp:positionV relativeFrom="paragraph">
                  <wp:posOffset>-219457</wp:posOffset>
                </wp:positionV>
                <wp:extent cx="2713939" cy="1250899"/>
                <wp:effectExtent l="0" t="0" r="17145" b="6985"/>
                <wp:wrapNone/>
                <wp:docPr id="19" name="Text Box 19"/>
                <wp:cNvGraphicFramePr/>
                <a:graphic xmlns:a="http://schemas.openxmlformats.org/drawingml/2006/main">
                  <a:graphicData uri="http://schemas.microsoft.com/office/word/2010/wordprocessingShape">
                    <wps:wsp>
                      <wps:cNvSpPr txBox="1"/>
                      <wps:spPr>
                        <a:xfrm>
                          <a:off x="0" y="0"/>
                          <a:ext cx="2713939" cy="1250899"/>
                        </a:xfrm>
                        <a:prstGeom prst="rect">
                          <a:avLst/>
                        </a:prstGeom>
                        <a:solidFill>
                          <a:schemeClr val="lt1"/>
                        </a:solidFill>
                        <a:ln w="6350">
                          <a:solidFill>
                            <a:prstClr val="black"/>
                          </a:solidFill>
                        </a:ln>
                      </wps:spPr>
                      <wps:txbx>
                        <w:txbxContent>
                          <w:p w14:paraId="2C126AEE" w14:textId="1F7ED463" w:rsidR="003E2355" w:rsidRPr="00724EEE" w:rsidRDefault="003E2355" w:rsidP="003E2355">
                            <w:pPr>
                              <w:pStyle w:val="NoSpacing"/>
                              <w:rPr>
                                <w:color w:val="FF0000"/>
                                <w:sz w:val="20"/>
                                <w:szCs w:val="20"/>
                              </w:rPr>
                            </w:pPr>
                            <w:r>
                              <w:rPr>
                                <w:color w:val="FF0000"/>
                                <w:sz w:val="20"/>
                                <w:szCs w:val="20"/>
                              </w:rPr>
                              <w:t>Please note that ONLY the primary presenter is eligible for free registration for lectures, small-group oral presentations, small-group problem-solving sessions, and posters.</w:t>
                            </w:r>
                            <w:r w:rsidR="0060676C">
                              <w:rPr>
                                <w:color w:val="FF0000"/>
                                <w:sz w:val="20"/>
                                <w:szCs w:val="20"/>
                              </w:rPr>
                              <w:t xml:space="preserve"> Exceptions may be allowed for presentations in which a </w:t>
                            </w:r>
                            <w:r w:rsidR="00E55D99">
                              <w:rPr>
                                <w:color w:val="FF0000"/>
                                <w:sz w:val="20"/>
                                <w:szCs w:val="20"/>
                              </w:rPr>
                              <w:t xml:space="preserve">person </w:t>
                            </w:r>
                            <w:r w:rsidR="0060676C">
                              <w:rPr>
                                <w:color w:val="FF0000"/>
                                <w:sz w:val="20"/>
                                <w:szCs w:val="20"/>
                              </w:rPr>
                              <w:t>with</w:t>
                            </w:r>
                            <w:r w:rsidR="00FF0730">
                              <w:rPr>
                                <w:color w:val="FF0000"/>
                                <w:sz w:val="20"/>
                                <w:szCs w:val="20"/>
                              </w:rPr>
                              <w:t xml:space="preserve"> recent</w:t>
                            </w:r>
                            <w:r w:rsidR="0060676C">
                              <w:rPr>
                                <w:color w:val="FF0000"/>
                                <w:sz w:val="20"/>
                                <w:szCs w:val="20"/>
                              </w:rPr>
                              <w:t xml:space="preserve"> lived experience of homelessness is the primary presenter.</w:t>
                            </w:r>
                          </w:p>
                          <w:p w14:paraId="5E13990F" w14:textId="2C8D250E" w:rsidR="003E2355" w:rsidRPr="00724EEE" w:rsidRDefault="003E2355" w:rsidP="003E2355">
                            <w:pPr>
                              <w:pStyle w:val="NoSpacing"/>
                              <w:rPr>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927ED" id="_x0000_t202" coordsize="21600,21600" o:spt="202" path="m,l,21600r21600,l21600,xe">
                <v:stroke joinstyle="miter"/>
                <v:path gradientshapeok="t" o:connecttype="rect"/>
              </v:shapetype>
              <v:shape id="Text Box 19" o:spid="_x0000_s1026" type="#_x0000_t202" style="position:absolute;margin-left:264.4pt;margin-top:-17.3pt;width:213.7pt;height:9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2pTTQIAAKQEAAAOAAAAZHJzL2Uyb0RvYy54bWysVMlu2zAQvRfoPxC8N/KSzYLlwE2QokCQ&#13;&#10;BHCCnGmKsoRSHJakLaVf30d6SZz2VPRCzcbHmTczml71rWYb5XxDpuDDkwFnykgqG7Mq+PPT7ZdL&#13;&#10;znwQphSajCr4q/L8avb507SzuRpRTbpUjgHE+LyzBa9DsHmWeVmrVvgTssrAWZFrRYDqVlnpRAf0&#13;&#10;VmejweA868iV1pFU3sN6s3XyWcKvKiXDQ1V5FZguOHIL6XTpXMYzm01FvnLC1o3cpSH+IYtWNAaP&#13;&#10;HqBuRBBs7Zo/oNpGOvJUhRNJbUZV1UiVakA1w8GHaha1sCrVAnK8PdDk/x+svN88OtaU6N2EMyNa&#13;&#10;9OhJ9YF9pZ7BBH4663OELSwCQw87Yvd2D2Msu69cG78oiMEPpl8P7EY0CePoYjiejPGKhG84Ohtc&#13;&#10;ThJ+9nbdOh++KWpZFAru0L7Eqtjc+YBUELoPia950k1522idlDgy6lo7thFotg4pSdw4itKGdQU/&#13;&#10;H58NEvCRL0If7i+1kD9imccI0LSBMZKyLT5KoV/2O6aWVL6CKEfbUfNW3jbAvRM+PAqH2QI32Jfw&#13;&#10;gKPShGRoJ3FWk/v1N3uMR8vh5azDrBbc/1wLpzjT3w2GYTI8PY3DnZTTs4sRFPfes3zvMev2msDQ&#13;&#10;EJtpZRJjfNB7sXLUvmCt5vFVuISReLvgYS9eh+0GYS2lms9TEMbZinBnFlZG6NiRyOdT/yKc3fUz&#13;&#10;YBTuaT/VIv/Q1m1svGlovg5UNannkeAtqzvesQqpLbu1jbv2Xk9Rbz+X2W8AAAD//wMAUEsDBBQA&#13;&#10;BgAIAAAAIQBgYmQ15AAAABABAAAPAAAAZHJzL2Rvd25yZXYueG1sTI/NTsMwEITvSLyDtUjcWqeh&#13;&#10;jdI0TsVP4dITBXF2Y9e2Gq+j2E3D27Oc4LLSamdmv6m3k+/YqIfoAgpYzDNgGtugHBoBnx+vsxJY&#13;&#10;TBKV7AJqAd86wra5vallpcIV3/V4SIZRCMZKCrAp9RXnsbXayzgPvUa6ncLgZaJ1MFwN8krhvuN5&#13;&#10;lhXcS4f0wcpeP1vdng8XL2D3ZNamLeVgd6Vybpy+TnvzJsT93fSyofG4AZb0lP4c8NuB+KEhsGO4&#13;&#10;oIqsE7DKS+JPAmYPywIYKdarIgd2JGmRL4E3Nf9fpPkBAAD//wMAUEsBAi0AFAAGAAgAAAAhALaD&#13;&#10;OJL+AAAA4QEAABMAAAAAAAAAAAAAAAAAAAAAAFtDb250ZW50X1R5cGVzXS54bWxQSwECLQAUAAYA&#13;&#10;CAAAACEAOP0h/9YAAACUAQAACwAAAAAAAAAAAAAAAAAvAQAAX3JlbHMvLnJlbHNQSwECLQAUAAYA&#13;&#10;CAAAACEAjqtqU00CAACkBAAADgAAAAAAAAAAAAAAAAAuAgAAZHJzL2Uyb0RvYy54bWxQSwECLQAU&#13;&#10;AAYACAAAACEAYGJkNeQAAAAQAQAADwAAAAAAAAAAAAAAAACnBAAAZHJzL2Rvd25yZXYueG1sUEsF&#13;&#10;BgAAAAAEAAQA8wAAALgFAAAAAA==&#13;&#10;" fillcolor="white [3201]" strokeweight=".5pt">
                <v:textbox>
                  <w:txbxContent>
                    <w:p w14:paraId="2C126AEE" w14:textId="1F7ED463" w:rsidR="003E2355" w:rsidRPr="00724EEE" w:rsidRDefault="003E2355" w:rsidP="003E2355">
                      <w:pPr>
                        <w:pStyle w:val="NoSpacing"/>
                        <w:rPr>
                          <w:color w:val="FF0000"/>
                          <w:sz w:val="20"/>
                          <w:szCs w:val="20"/>
                        </w:rPr>
                      </w:pPr>
                      <w:r>
                        <w:rPr>
                          <w:color w:val="FF0000"/>
                          <w:sz w:val="20"/>
                          <w:szCs w:val="20"/>
                        </w:rPr>
                        <w:t>Please note that ONLY the primary presenter is eligible for free registration for lectures, small-group oral presentations, small-group problem-solving sessions, and posters.</w:t>
                      </w:r>
                      <w:r w:rsidR="0060676C">
                        <w:rPr>
                          <w:color w:val="FF0000"/>
                          <w:sz w:val="20"/>
                          <w:szCs w:val="20"/>
                        </w:rPr>
                        <w:t xml:space="preserve"> Exceptions may be allowed for presentations in which a </w:t>
                      </w:r>
                      <w:r w:rsidR="00E55D99">
                        <w:rPr>
                          <w:color w:val="FF0000"/>
                          <w:sz w:val="20"/>
                          <w:szCs w:val="20"/>
                        </w:rPr>
                        <w:t xml:space="preserve">person </w:t>
                      </w:r>
                      <w:r w:rsidR="0060676C">
                        <w:rPr>
                          <w:color w:val="FF0000"/>
                          <w:sz w:val="20"/>
                          <w:szCs w:val="20"/>
                        </w:rPr>
                        <w:t>with</w:t>
                      </w:r>
                      <w:r w:rsidR="00FF0730">
                        <w:rPr>
                          <w:color w:val="FF0000"/>
                          <w:sz w:val="20"/>
                          <w:szCs w:val="20"/>
                        </w:rPr>
                        <w:t xml:space="preserve"> recent</w:t>
                      </w:r>
                      <w:r w:rsidR="0060676C">
                        <w:rPr>
                          <w:color w:val="FF0000"/>
                          <w:sz w:val="20"/>
                          <w:szCs w:val="20"/>
                        </w:rPr>
                        <w:t xml:space="preserve"> lived experience of homelessness is the primary presenter.</w:t>
                      </w:r>
                    </w:p>
                    <w:p w14:paraId="5E13990F" w14:textId="2C8D250E" w:rsidR="003E2355" w:rsidRPr="00724EEE" w:rsidRDefault="003E2355" w:rsidP="003E2355">
                      <w:pPr>
                        <w:pStyle w:val="NoSpacing"/>
                        <w:rPr>
                          <w:color w:val="FF0000"/>
                          <w:sz w:val="20"/>
                          <w:szCs w:val="20"/>
                        </w:rPr>
                      </w:pPr>
                    </w:p>
                  </w:txbxContent>
                </v:textbox>
              </v:shape>
            </w:pict>
          </mc:Fallback>
        </mc:AlternateContent>
      </w:r>
      <w:r w:rsidR="00F12A62" w:rsidRPr="00F12A62">
        <w:rPr>
          <w:rFonts w:ascii="Garamond" w:hAnsi="Garamond"/>
          <w:noProof/>
          <w:sz w:val="24"/>
          <w:szCs w:val="24"/>
        </w:rPr>
        <w:drawing>
          <wp:inline distT="0" distB="0" distL="0" distR="0" wp14:anchorId="33AFFA68" wp14:editId="7EF973AF">
            <wp:extent cx="5943600" cy="30981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098165"/>
                    </a:xfrm>
                    <a:prstGeom prst="rect">
                      <a:avLst/>
                    </a:prstGeom>
                  </pic:spPr>
                </pic:pic>
              </a:graphicData>
            </a:graphic>
          </wp:inline>
        </w:drawing>
      </w:r>
    </w:p>
    <w:p w14:paraId="31A1DE69" w14:textId="196D8686" w:rsidR="00C01403" w:rsidRDefault="00C01403" w:rsidP="004C61F4">
      <w:pPr>
        <w:rPr>
          <w:rFonts w:ascii="Garamond" w:hAnsi="Garamond"/>
          <w:sz w:val="24"/>
          <w:szCs w:val="24"/>
        </w:rPr>
      </w:pPr>
      <w:r w:rsidRPr="00C01403">
        <w:rPr>
          <w:rFonts w:ascii="Garamond" w:hAnsi="Garamond"/>
          <w:noProof/>
          <w:sz w:val="24"/>
          <w:szCs w:val="24"/>
        </w:rPr>
        <w:drawing>
          <wp:inline distT="0" distB="0" distL="0" distR="0" wp14:anchorId="03D8FD1D" wp14:editId="69732DCD">
            <wp:extent cx="5943600" cy="30918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091815"/>
                    </a:xfrm>
                    <a:prstGeom prst="rect">
                      <a:avLst/>
                    </a:prstGeom>
                  </pic:spPr>
                </pic:pic>
              </a:graphicData>
            </a:graphic>
          </wp:inline>
        </w:drawing>
      </w:r>
    </w:p>
    <w:p w14:paraId="19CE7482" w14:textId="66B33DE8" w:rsidR="00EC09C6" w:rsidRDefault="003E2355" w:rsidP="004C61F4">
      <w:pPr>
        <w:rPr>
          <w:rFonts w:ascii="Garamond" w:hAnsi="Garamond"/>
          <w:sz w:val="24"/>
          <w:szCs w:val="24"/>
        </w:rPr>
      </w:pPr>
      <w:r>
        <w:rPr>
          <w:rFonts w:ascii="Garamond" w:hAnsi="Garamond"/>
          <w:noProof/>
          <w:sz w:val="24"/>
          <w:szCs w:val="24"/>
        </w:rPr>
        <w:lastRenderedPageBreak/>
        <mc:AlternateContent>
          <mc:Choice Requires="wps">
            <w:drawing>
              <wp:anchor distT="0" distB="0" distL="114300" distR="114300" simplePos="0" relativeHeight="251666432" behindDoc="0" locked="0" layoutInCell="1" allowOverlap="1" wp14:anchorId="055ADB21" wp14:editId="5E53A6E4">
                <wp:simplePos x="0" y="0"/>
                <wp:positionH relativeFrom="column">
                  <wp:posOffset>3438144</wp:posOffset>
                </wp:positionH>
                <wp:positionV relativeFrom="paragraph">
                  <wp:posOffset>175564</wp:posOffset>
                </wp:positionV>
                <wp:extent cx="2713939" cy="1704441"/>
                <wp:effectExtent l="0" t="0" r="17145" b="10160"/>
                <wp:wrapNone/>
                <wp:docPr id="20" name="Text Box 20"/>
                <wp:cNvGraphicFramePr/>
                <a:graphic xmlns:a="http://schemas.openxmlformats.org/drawingml/2006/main">
                  <a:graphicData uri="http://schemas.microsoft.com/office/word/2010/wordprocessingShape">
                    <wps:wsp>
                      <wps:cNvSpPr txBox="1"/>
                      <wps:spPr>
                        <a:xfrm>
                          <a:off x="0" y="0"/>
                          <a:ext cx="2713939" cy="1704441"/>
                        </a:xfrm>
                        <a:prstGeom prst="rect">
                          <a:avLst/>
                        </a:prstGeom>
                        <a:solidFill>
                          <a:schemeClr val="lt1"/>
                        </a:solidFill>
                        <a:ln w="6350">
                          <a:solidFill>
                            <a:prstClr val="black"/>
                          </a:solidFill>
                        </a:ln>
                      </wps:spPr>
                      <wps:txbx>
                        <w:txbxContent>
                          <w:p w14:paraId="451E02DA" w14:textId="28559093" w:rsidR="003E2355" w:rsidRPr="00724EEE" w:rsidRDefault="003E2355" w:rsidP="003E2355">
                            <w:pPr>
                              <w:pStyle w:val="NoSpacing"/>
                              <w:rPr>
                                <w:color w:val="FF0000"/>
                                <w:sz w:val="20"/>
                                <w:szCs w:val="20"/>
                              </w:rPr>
                            </w:pPr>
                            <w:r>
                              <w:rPr>
                                <w:color w:val="FF0000"/>
                                <w:sz w:val="20"/>
                                <w:szCs w:val="20"/>
                              </w:rPr>
                              <w:t>Please note that the primary presenter and the first co-presenter are eligible for free registration for workshops and expert panels</w:t>
                            </w:r>
                            <w:r w:rsidR="00ED58AB">
                              <w:rPr>
                                <w:color w:val="FF0000"/>
                                <w:sz w:val="20"/>
                                <w:szCs w:val="20"/>
                              </w:rPr>
                              <w:t xml:space="preserve"> only.</w:t>
                            </w:r>
                            <w:r>
                              <w:rPr>
                                <w:color w:val="FF0000"/>
                                <w:sz w:val="20"/>
                                <w:szCs w:val="20"/>
                              </w:rPr>
                              <w:t xml:space="preserve"> All </w:t>
                            </w:r>
                            <w:r w:rsidR="0032371B">
                              <w:rPr>
                                <w:color w:val="FF0000"/>
                                <w:sz w:val="20"/>
                                <w:szCs w:val="20"/>
                              </w:rPr>
                              <w:t xml:space="preserve">additional </w:t>
                            </w:r>
                            <w:r>
                              <w:rPr>
                                <w:color w:val="FF0000"/>
                                <w:sz w:val="20"/>
                                <w:szCs w:val="20"/>
                              </w:rPr>
                              <w:t>presenters will need to pay their registration fee in order to present. Registration fees vary by profession, with the highest fee for physicians and the lowest fee for students</w:t>
                            </w:r>
                            <w:r w:rsidR="00312EBE">
                              <w:rPr>
                                <w:color w:val="FF0000"/>
                                <w:sz w:val="20"/>
                                <w:szCs w:val="20"/>
                              </w:rPr>
                              <w:t>/trainees</w:t>
                            </w:r>
                            <w:r>
                              <w:rPr>
                                <w:color w:val="FF0000"/>
                                <w:sz w:val="20"/>
                                <w:szCs w:val="20"/>
                              </w:rPr>
                              <w:t xml:space="preserve">. </w:t>
                            </w:r>
                            <w:r w:rsidR="00E55D99">
                              <w:rPr>
                                <w:color w:val="FF0000"/>
                                <w:sz w:val="20"/>
                                <w:szCs w:val="20"/>
                              </w:rPr>
                              <w:t>P</w:t>
                            </w:r>
                            <w:r>
                              <w:rPr>
                                <w:color w:val="FF0000"/>
                                <w:sz w:val="20"/>
                                <w:szCs w:val="20"/>
                              </w:rPr>
                              <w:t xml:space="preserve">eople with </w:t>
                            </w:r>
                            <w:r w:rsidR="00096445">
                              <w:rPr>
                                <w:color w:val="FF0000"/>
                                <w:sz w:val="20"/>
                                <w:szCs w:val="20"/>
                              </w:rPr>
                              <w:t xml:space="preserve">recent </w:t>
                            </w:r>
                            <w:r>
                              <w:rPr>
                                <w:color w:val="FF0000"/>
                                <w:sz w:val="20"/>
                                <w:szCs w:val="20"/>
                              </w:rPr>
                              <w:t xml:space="preserve">lived experience of homelessness </w:t>
                            </w:r>
                            <w:r w:rsidR="00E55D99">
                              <w:rPr>
                                <w:color w:val="FF0000"/>
                                <w:sz w:val="20"/>
                                <w:szCs w:val="20"/>
                              </w:rPr>
                              <w:t>receive</w:t>
                            </w:r>
                            <w:r>
                              <w:rPr>
                                <w:color w:val="FF0000"/>
                                <w:sz w:val="20"/>
                                <w:szCs w:val="20"/>
                              </w:rPr>
                              <w:t xml:space="preserve"> free</w:t>
                            </w:r>
                            <w:r w:rsidR="00B537C5">
                              <w:rPr>
                                <w:color w:val="FF0000"/>
                                <w:sz w:val="20"/>
                                <w:szCs w:val="20"/>
                              </w:rPr>
                              <w:t xml:space="preserve"> registration</w:t>
                            </w:r>
                            <w:r>
                              <w:rPr>
                                <w:color w:val="FF0000"/>
                                <w:sz w:val="20"/>
                                <w:szCs w:val="20"/>
                              </w:rPr>
                              <w:t>.</w:t>
                            </w:r>
                          </w:p>
                          <w:p w14:paraId="2B603DB0" w14:textId="77777777" w:rsidR="003E2355" w:rsidRPr="00724EEE" w:rsidRDefault="003E2355" w:rsidP="003E2355">
                            <w:pPr>
                              <w:pStyle w:val="NoSpacing"/>
                              <w:rPr>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ADB21" id="Text Box 20" o:spid="_x0000_s1027" type="#_x0000_t202" style="position:absolute;margin-left:270.7pt;margin-top:13.8pt;width:213.7pt;height:13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HVBUQIAAKsEAAAOAAAAZHJzL2Uyb0RvYy54bWysVE1v2zAMvQ/YfxB0X5wPt12DOkWWIsOA&#13;&#10;oi2QDj0rstwYk0VNUmJ3v35PSpym3U7DLjJFPj2Jj6SvrrtGs51yviZT8NFgyJkyksraPBf8++Py&#13;&#10;02fOfBCmFJqMKviL8vx69vHDVWunakwb0qVyDCTGT1tb8E0IdpplXm5UI/yArDIIVuQaEbB1z1np&#13;&#10;RAv2Rmfj4fA8a8mV1pFU3sN7sw/yWeKvKiXDfVV5FZguON4W0urSuo5rNrsS02cn7KaWh2eIf3hF&#13;&#10;I2qDS49UNyIItnX1H1RNLR15qsJAUpNRVdVSpRyQzWj4LpvVRliVcoE43h5l8v+PVt7tHhyry4KP&#13;&#10;IY8RDWr0qLrAvlDH4II+rfVTwFYWwNDBjzr3fg9nTLurXBO/SIghDqqXo7qRTcI5vhhNLieXnEnE&#13;&#10;RhfDPM8TT/Z63DofvipqWDQK7lC+pKrY3fqApwDaQ+JtnnRdLmut0ya2jFpox3YCxdahJ3+D0oa1&#13;&#10;BT+fnA0T8ZtYpD6eX2shf8Q0cecJCjtt4Iyi7JOPVujWXRLxKMyayhfo5Wjfcd7KZQ36W+HDg3Bo&#13;&#10;MUiEsQn3WCpNeBMdLM425H79zR/xqDyinLVo2YL7n1vhFGf6m0FPXI7yPPZ42uRnF7Gi7jSyPo2Y&#13;&#10;bbMgCDXCgFqZzIgPujcrR80Tpmseb0VIGIm7Cx56cxH2g4TplGo+TyB0tRXh1qysjNSxMFHWx+5J&#13;&#10;OHsoa0BH3FHf3GL6rrp7bDxpaL4NVNWp9FHnvaoH+TERqTqH6Y0jd7pPqNd/zOw3AAAA//8DAFBL&#13;&#10;AwQUAAYACAAAACEASczvE+IAAAAPAQAADwAAAGRycy9kb3ducmV2LnhtbEyPT0/DMAzF70h8h8hI&#13;&#10;3Fi6aZS2azrxZ3DhxECcvSZLIpqkSrKufHvMCS6WbD8/v1+7nd3AJhWTDV7AclEAU74P0not4OP9&#13;&#10;+aYCljJ6iUPwSsC3SrDtLi9abGQ4+zc17bNmZOJTgwJMzmPDeeqNcpgWYVSedscQHWZqo+Yy4pnM&#13;&#10;3cBXRVFyh9bTB4OjejSq/9qfnIDdg651X2E0u0paO82fx1f9IsT11fy0oXK/AZbVnP8u4JeB8kNH&#13;&#10;wQ7h5GVig4Db9XJNUgGruxIYCeqyIqADDeqyAN61/D9H9wMAAP//AwBQSwECLQAUAAYACAAAACEA&#13;&#10;toM4kv4AAADhAQAAEwAAAAAAAAAAAAAAAAAAAAAAW0NvbnRlbnRfVHlwZXNdLnhtbFBLAQItABQA&#13;&#10;BgAIAAAAIQA4/SH/1gAAAJQBAAALAAAAAAAAAAAAAAAAAC8BAABfcmVscy8ucmVsc1BLAQItABQA&#13;&#10;BgAIAAAAIQCFzHVBUQIAAKsEAAAOAAAAAAAAAAAAAAAAAC4CAABkcnMvZTJvRG9jLnhtbFBLAQIt&#13;&#10;ABQABgAIAAAAIQBJzO8T4gAAAA8BAAAPAAAAAAAAAAAAAAAAAKsEAABkcnMvZG93bnJldi54bWxQ&#13;&#10;SwUGAAAAAAQABADzAAAAugUAAAAA&#13;&#10;" fillcolor="white [3201]" strokeweight=".5pt">
                <v:textbox>
                  <w:txbxContent>
                    <w:p w14:paraId="451E02DA" w14:textId="28559093" w:rsidR="003E2355" w:rsidRPr="00724EEE" w:rsidRDefault="003E2355" w:rsidP="003E2355">
                      <w:pPr>
                        <w:pStyle w:val="NoSpacing"/>
                        <w:rPr>
                          <w:color w:val="FF0000"/>
                          <w:sz w:val="20"/>
                          <w:szCs w:val="20"/>
                        </w:rPr>
                      </w:pPr>
                      <w:r>
                        <w:rPr>
                          <w:color w:val="FF0000"/>
                          <w:sz w:val="20"/>
                          <w:szCs w:val="20"/>
                        </w:rPr>
                        <w:t xml:space="preserve">Please note that the primary presenter </w:t>
                      </w:r>
                      <w:r>
                        <w:rPr>
                          <w:color w:val="FF0000"/>
                          <w:sz w:val="20"/>
                          <w:szCs w:val="20"/>
                        </w:rPr>
                        <w:t>and the first co-presenter are</w:t>
                      </w:r>
                      <w:r>
                        <w:rPr>
                          <w:color w:val="FF0000"/>
                          <w:sz w:val="20"/>
                          <w:szCs w:val="20"/>
                        </w:rPr>
                        <w:t xml:space="preserve"> eligible for free registration for</w:t>
                      </w:r>
                      <w:r>
                        <w:rPr>
                          <w:color w:val="FF0000"/>
                          <w:sz w:val="20"/>
                          <w:szCs w:val="20"/>
                        </w:rPr>
                        <w:t xml:space="preserve"> workshops and expert panels</w:t>
                      </w:r>
                      <w:r w:rsidR="00ED58AB">
                        <w:rPr>
                          <w:color w:val="FF0000"/>
                          <w:sz w:val="20"/>
                          <w:szCs w:val="20"/>
                        </w:rPr>
                        <w:t xml:space="preserve"> only.</w:t>
                      </w:r>
                      <w:r>
                        <w:rPr>
                          <w:color w:val="FF0000"/>
                          <w:sz w:val="20"/>
                          <w:szCs w:val="20"/>
                        </w:rPr>
                        <w:t xml:space="preserve"> All </w:t>
                      </w:r>
                      <w:r w:rsidR="0032371B">
                        <w:rPr>
                          <w:color w:val="FF0000"/>
                          <w:sz w:val="20"/>
                          <w:szCs w:val="20"/>
                        </w:rPr>
                        <w:t xml:space="preserve">additional </w:t>
                      </w:r>
                      <w:r>
                        <w:rPr>
                          <w:color w:val="FF0000"/>
                          <w:sz w:val="20"/>
                          <w:szCs w:val="20"/>
                        </w:rPr>
                        <w:t>presenters will need to pay their registration fee in order to present. Registration fees vary by profession, with the highest fee for physicians and the lowest fee for students</w:t>
                      </w:r>
                      <w:r w:rsidR="00312EBE">
                        <w:rPr>
                          <w:color w:val="FF0000"/>
                          <w:sz w:val="20"/>
                          <w:szCs w:val="20"/>
                        </w:rPr>
                        <w:t>/trainees</w:t>
                      </w:r>
                      <w:r>
                        <w:rPr>
                          <w:color w:val="FF0000"/>
                          <w:sz w:val="20"/>
                          <w:szCs w:val="20"/>
                        </w:rPr>
                        <w:t xml:space="preserve">. </w:t>
                      </w:r>
                      <w:r w:rsidR="00E55D99">
                        <w:rPr>
                          <w:color w:val="FF0000"/>
                          <w:sz w:val="20"/>
                          <w:szCs w:val="20"/>
                        </w:rPr>
                        <w:t>P</w:t>
                      </w:r>
                      <w:r>
                        <w:rPr>
                          <w:color w:val="FF0000"/>
                          <w:sz w:val="20"/>
                          <w:szCs w:val="20"/>
                        </w:rPr>
                        <w:t xml:space="preserve">eople with </w:t>
                      </w:r>
                      <w:r w:rsidR="00096445">
                        <w:rPr>
                          <w:color w:val="FF0000"/>
                          <w:sz w:val="20"/>
                          <w:szCs w:val="20"/>
                        </w:rPr>
                        <w:t xml:space="preserve">recent </w:t>
                      </w:r>
                      <w:r>
                        <w:rPr>
                          <w:color w:val="FF0000"/>
                          <w:sz w:val="20"/>
                          <w:szCs w:val="20"/>
                        </w:rPr>
                        <w:t xml:space="preserve">lived experience of homelessness </w:t>
                      </w:r>
                      <w:r w:rsidR="00E55D99">
                        <w:rPr>
                          <w:color w:val="FF0000"/>
                          <w:sz w:val="20"/>
                          <w:szCs w:val="20"/>
                        </w:rPr>
                        <w:t>receive</w:t>
                      </w:r>
                      <w:r>
                        <w:rPr>
                          <w:color w:val="FF0000"/>
                          <w:sz w:val="20"/>
                          <w:szCs w:val="20"/>
                        </w:rPr>
                        <w:t xml:space="preserve"> free</w:t>
                      </w:r>
                      <w:r w:rsidR="00B537C5">
                        <w:rPr>
                          <w:color w:val="FF0000"/>
                          <w:sz w:val="20"/>
                          <w:szCs w:val="20"/>
                        </w:rPr>
                        <w:t xml:space="preserve"> registration</w:t>
                      </w:r>
                      <w:r>
                        <w:rPr>
                          <w:color w:val="FF0000"/>
                          <w:sz w:val="20"/>
                          <w:szCs w:val="20"/>
                        </w:rPr>
                        <w:t>.</w:t>
                      </w:r>
                    </w:p>
                    <w:p w14:paraId="2B603DB0" w14:textId="77777777" w:rsidR="003E2355" w:rsidRPr="00724EEE" w:rsidRDefault="003E2355" w:rsidP="003E2355">
                      <w:pPr>
                        <w:pStyle w:val="NoSpacing"/>
                        <w:rPr>
                          <w:color w:val="FF0000"/>
                          <w:sz w:val="20"/>
                          <w:szCs w:val="20"/>
                        </w:rPr>
                      </w:pPr>
                    </w:p>
                  </w:txbxContent>
                </v:textbox>
              </v:shape>
            </w:pict>
          </mc:Fallback>
        </mc:AlternateContent>
      </w:r>
      <w:r w:rsidR="008C53B6">
        <w:rPr>
          <w:rFonts w:ascii="Garamond" w:hAnsi="Garamond"/>
          <w:noProof/>
          <w:sz w:val="24"/>
          <w:szCs w:val="24"/>
        </w:rPr>
        <mc:AlternateContent>
          <mc:Choice Requires="wps">
            <w:drawing>
              <wp:anchor distT="0" distB="0" distL="114300" distR="114300" simplePos="0" relativeHeight="251659264" behindDoc="0" locked="0" layoutInCell="1" allowOverlap="1" wp14:anchorId="3A62C644" wp14:editId="4A44C267">
                <wp:simplePos x="0" y="0"/>
                <wp:positionH relativeFrom="column">
                  <wp:posOffset>4023004</wp:posOffset>
                </wp:positionH>
                <wp:positionV relativeFrom="paragraph">
                  <wp:posOffset>3335274</wp:posOffset>
                </wp:positionV>
                <wp:extent cx="2713939" cy="1331367"/>
                <wp:effectExtent l="0" t="0" r="17145" b="15240"/>
                <wp:wrapNone/>
                <wp:docPr id="15" name="Text Box 15"/>
                <wp:cNvGraphicFramePr/>
                <a:graphic xmlns:a="http://schemas.openxmlformats.org/drawingml/2006/main">
                  <a:graphicData uri="http://schemas.microsoft.com/office/word/2010/wordprocessingShape">
                    <wps:wsp>
                      <wps:cNvSpPr txBox="1"/>
                      <wps:spPr>
                        <a:xfrm>
                          <a:off x="0" y="0"/>
                          <a:ext cx="2713939" cy="1331367"/>
                        </a:xfrm>
                        <a:prstGeom prst="rect">
                          <a:avLst/>
                        </a:prstGeom>
                        <a:solidFill>
                          <a:schemeClr val="lt1"/>
                        </a:solidFill>
                        <a:ln w="6350">
                          <a:solidFill>
                            <a:prstClr val="black"/>
                          </a:solidFill>
                        </a:ln>
                      </wps:spPr>
                      <wps:txbx>
                        <w:txbxContent>
                          <w:p w14:paraId="64271CDC" w14:textId="1A2A9E39" w:rsidR="00CF6C76" w:rsidRPr="00724EEE" w:rsidRDefault="003D3249" w:rsidP="00CF6C76">
                            <w:pPr>
                              <w:pStyle w:val="NoSpacing"/>
                              <w:rPr>
                                <w:color w:val="FF0000"/>
                                <w:sz w:val="20"/>
                                <w:szCs w:val="20"/>
                              </w:rPr>
                            </w:pPr>
                            <w:r w:rsidRPr="00724EEE">
                              <w:rPr>
                                <w:color w:val="FF0000"/>
                                <w:sz w:val="20"/>
                                <w:szCs w:val="20"/>
                              </w:rPr>
                              <w:t>Choices</w:t>
                            </w:r>
                            <w:r w:rsidR="00930714" w:rsidRPr="00724EEE">
                              <w:rPr>
                                <w:color w:val="FF0000"/>
                                <w:sz w:val="20"/>
                                <w:szCs w:val="20"/>
                              </w:rPr>
                              <w:t xml:space="preserve"> for Question 10 include</w:t>
                            </w:r>
                            <w:r w:rsidRPr="00724EEE">
                              <w:rPr>
                                <w:color w:val="FF0000"/>
                                <w:sz w:val="20"/>
                                <w:szCs w:val="20"/>
                              </w:rPr>
                              <w:t xml:space="preserve">: </w:t>
                            </w:r>
                          </w:p>
                          <w:p w14:paraId="6080A4CE" w14:textId="57AD6704" w:rsidR="00CF6C76" w:rsidRPr="00724EEE" w:rsidRDefault="00D8262D" w:rsidP="008C53B6">
                            <w:pPr>
                              <w:pStyle w:val="NoSpacing"/>
                              <w:rPr>
                                <w:color w:val="FF0000"/>
                                <w:sz w:val="20"/>
                                <w:szCs w:val="20"/>
                              </w:rPr>
                            </w:pPr>
                            <w:r>
                              <w:rPr>
                                <w:color w:val="FF0000"/>
                                <w:sz w:val="20"/>
                                <w:szCs w:val="20"/>
                              </w:rPr>
                              <w:t xml:space="preserve">A. </w:t>
                            </w:r>
                            <w:r w:rsidR="00CF6C76" w:rsidRPr="00724EEE">
                              <w:rPr>
                                <w:color w:val="FF0000"/>
                                <w:sz w:val="20"/>
                                <w:szCs w:val="20"/>
                              </w:rPr>
                              <w:t xml:space="preserve">Unsheltered or rough-sleeping </w:t>
                            </w:r>
                            <w:r w:rsidR="00930714" w:rsidRPr="00724EEE">
                              <w:rPr>
                                <w:color w:val="FF0000"/>
                                <w:sz w:val="20"/>
                                <w:szCs w:val="20"/>
                              </w:rPr>
                              <w:t>people</w:t>
                            </w:r>
                          </w:p>
                          <w:p w14:paraId="39AE0A92" w14:textId="5586C88B" w:rsidR="00930714" w:rsidRPr="00724EEE" w:rsidRDefault="00D8262D" w:rsidP="008C53B6">
                            <w:pPr>
                              <w:pStyle w:val="NoSpacing"/>
                              <w:rPr>
                                <w:color w:val="FF0000"/>
                                <w:sz w:val="20"/>
                                <w:szCs w:val="20"/>
                              </w:rPr>
                            </w:pPr>
                            <w:r>
                              <w:rPr>
                                <w:color w:val="FF0000"/>
                                <w:sz w:val="20"/>
                                <w:szCs w:val="20"/>
                              </w:rPr>
                              <w:t xml:space="preserve">B. </w:t>
                            </w:r>
                            <w:r w:rsidR="00930714" w:rsidRPr="00724EEE">
                              <w:rPr>
                                <w:color w:val="FF0000"/>
                                <w:sz w:val="20"/>
                                <w:szCs w:val="20"/>
                              </w:rPr>
                              <w:t>People experiencing sheltered homelessness</w:t>
                            </w:r>
                          </w:p>
                          <w:p w14:paraId="4E452E58" w14:textId="556F1603" w:rsidR="00930714" w:rsidRPr="00724EEE" w:rsidRDefault="00D8262D" w:rsidP="008C53B6">
                            <w:pPr>
                              <w:pStyle w:val="NoSpacing"/>
                              <w:rPr>
                                <w:color w:val="FF0000"/>
                                <w:sz w:val="20"/>
                                <w:szCs w:val="20"/>
                              </w:rPr>
                            </w:pPr>
                            <w:r>
                              <w:rPr>
                                <w:color w:val="FF0000"/>
                                <w:sz w:val="20"/>
                                <w:szCs w:val="20"/>
                              </w:rPr>
                              <w:t xml:space="preserve">C. </w:t>
                            </w:r>
                            <w:r w:rsidR="00930714" w:rsidRPr="00724EEE">
                              <w:rPr>
                                <w:color w:val="FF0000"/>
                                <w:sz w:val="20"/>
                                <w:szCs w:val="20"/>
                              </w:rPr>
                              <w:t>People experiencing sheltered and unsheltered homelessness</w:t>
                            </w:r>
                          </w:p>
                          <w:p w14:paraId="4F514AE1" w14:textId="7863087A" w:rsidR="00930714" w:rsidRPr="00724EEE" w:rsidRDefault="00D8262D" w:rsidP="008C53B6">
                            <w:pPr>
                              <w:pStyle w:val="NoSpacing"/>
                              <w:rPr>
                                <w:color w:val="FF0000"/>
                                <w:sz w:val="20"/>
                                <w:szCs w:val="20"/>
                              </w:rPr>
                            </w:pPr>
                            <w:r>
                              <w:rPr>
                                <w:color w:val="FF0000"/>
                                <w:sz w:val="20"/>
                                <w:szCs w:val="20"/>
                              </w:rPr>
                              <w:t xml:space="preserve">D. </w:t>
                            </w:r>
                            <w:r w:rsidR="00930714" w:rsidRPr="00724EEE">
                              <w:rPr>
                                <w:color w:val="FF0000"/>
                                <w:sz w:val="20"/>
                                <w:szCs w:val="20"/>
                              </w:rPr>
                              <w:t>People who have low income, but have never experienced homelessness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2C644" id="Text Box 15" o:spid="_x0000_s1028" type="#_x0000_t202" style="position:absolute;margin-left:316.75pt;margin-top:262.6pt;width:213.7pt;height:10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vQLUQIAAKsEAAAOAAAAZHJzL2Uyb0RvYy54bWysVMFuGjEQvVfqP1i+N8tCQgrKEtFEVJWi&#13;&#10;JBJUORuvN6zq9bi2YTf9+j57gZC0p6oXM555+zzzZoar667RbKecr8kUPD8bcKaMpLI2zwX/vlp8&#13;&#10;+syZD8KUQpNRBX9Rnl/PPn64au1UDWlDulSOgcT4aWsLvgnBTrPMy41qhD8jqwyCFblGBFzdc1Y6&#13;&#10;0YK90dlwMBhnLbnSOpLKe3hv+yCfJf6qUjI8VJVXgemCI7eQTpfOdTyz2ZWYPjthN7XcpyH+IYtG&#13;&#10;1AaPHqluRRBs6+o/qJpaOvJUhTNJTUZVVUuVakA1+eBdNcuNsCrVAnG8Pcrk/x+tvN89OlaX6N0F&#13;&#10;Z0Y06NFKdYF9oY7BBX1a66eALS2AoYMf2IPfwxnL7irXxF8UxBCH0i9HdSObhHN4mY8mowlnErF8&#13;&#10;NMpH48vIk71+bp0PXxU1LBoFd2hfUlXs7nzooQdIfM2TrstFrXW6xJFRN9qxnUCzdUhJgvwNShvW&#13;&#10;Fnw8uhgk4jexSH38fq2F/LFP7wQFPm2QcxSlLz5aoVt3ScThQZg1lS/Qy1E/cd7KRQ36O+HDo3AY&#13;&#10;MUiEtQkPOCpNyIn2Fmcbcr/+5o94dB5RzlqMbMH9z61wijP9zWAmJvn5eZzxdDm/uBzi4k4j69OI&#13;&#10;2TY3BKFyLKiVyYz4oA9m5ah5wnbN46sICSPxdsHDwbwJ/SJhO6WazxMIU21FuDNLKyN1bEyUddU9&#13;&#10;CWf3bQ2YiHs6DLeYvutuj41fGppvA1V1an3UuVd1Lz82Ig3Pfnvjyp3eE+r1P2b2GwAA//8DAFBL&#13;&#10;AwQUAAYACAAAACEAQZ1AbuIAAAARAQAADwAAAGRycy9kb3ducmV2LnhtbExPu07DMBTdkfgH6yKx&#13;&#10;UZuEhCSNU/EoLEwUxOzGt7ZFbEexm4a/x51gudLRPc92s9iBzDgF4x2H2xUDgq730jjF4fPj5aYC&#13;&#10;EqJwUgzeIYcfDLDpLi9a0Uh/cu8476IiycSFRnDQMY4NpaHXaEVY+RFd+h38ZEVMcFJUTuKUzO1A&#13;&#10;M8ZKaoVxKUGLEZ809t+7o+WwfVS16isx6W0ljZmXr8ObeuX8+mp5XqfzsAYScYl/CjhvSP2hS8X2&#13;&#10;/uhkIAOHMs+LROVQZEUG5MxgJauB7Dnc53c10K6l/5d0vwAAAP//AwBQSwECLQAUAAYACAAAACEA&#13;&#10;toM4kv4AAADhAQAAEwAAAAAAAAAAAAAAAAAAAAAAW0NvbnRlbnRfVHlwZXNdLnhtbFBLAQItABQA&#13;&#10;BgAIAAAAIQA4/SH/1gAAAJQBAAALAAAAAAAAAAAAAAAAAC8BAABfcmVscy8ucmVsc1BLAQItABQA&#13;&#10;BgAIAAAAIQDZhvQLUQIAAKsEAAAOAAAAAAAAAAAAAAAAAC4CAABkcnMvZTJvRG9jLnhtbFBLAQIt&#13;&#10;ABQABgAIAAAAIQBBnUBu4gAAABEBAAAPAAAAAAAAAAAAAAAAAKsEAABkcnMvZG93bnJldi54bWxQ&#13;&#10;SwUGAAAAAAQABADzAAAAugUAAAAA&#13;&#10;" fillcolor="white [3201]" strokeweight=".5pt">
                <v:textbox>
                  <w:txbxContent>
                    <w:p w14:paraId="64271CDC" w14:textId="1A2A9E39" w:rsidR="00CF6C76" w:rsidRPr="00724EEE" w:rsidRDefault="003D3249" w:rsidP="00CF6C76">
                      <w:pPr>
                        <w:pStyle w:val="NoSpacing"/>
                        <w:rPr>
                          <w:color w:val="FF0000"/>
                          <w:sz w:val="20"/>
                          <w:szCs w:val="20"/>
                        </w:rPr>
                      </w:pPr>
                      <w:r w:rsidRPr="00724EEE">
                        <w:rPr>
                          <w:color w:val="FF0000"/>
                          <w:sz w:val="20"/>
                          <w:szCs w:val="20"/>
                        </w:rPr>
                        <w:t>Choices</w:t>
                      </w:r>
                      <w:r w:rsidR="00930714" w:rsidRPr="00724EEE">
                        <w:rPr>
                          <w:color w:val="FF0000"/>
                          <w:sz w:val="20"/>
                          <w:szCs w:val="20"/>
                        </w:rPr>
                        <w:t xml:space="preserve"> for Question 10 include</w:t>
                      </w:r>
                      <w:r w:rsidRPr="00724EEE">
                        <w:rPr>
                          <w:color w:val="FF0000"/>
                          <w:sz w:val="20"/>
                          <w:szCs w:val="20"/>
                        </w:rPr>
                        <w:t xml:space="preserve">: </w:t>
                      </w:r>
                    </w:p>
                    <w:p w14:paraId="6080A4CE" w14:textId="57AD6704" w:rsidR="00CF6C76" w:rsidRPr="00724EEE" w:rsidRDefault="00D8262D" w:rsidP="008C53B6">
                      <w:pPr>
                        <w:pStyle w:val="NoSpacing"/>
                        <w:rPr>
                          <w:color w:val="FF0000"/>
                          <w:sz w:val="20"/>
                          <w:szCs w:val="20"/>
                        </w:rPr>
                      </w:pPr>
                      <w:r>
                        <w:rPr>
                          <w:color w:val="FF0000"/>
                          <w:sz w:val="20"/>
                          <w:szCs w:val="20"/>
                        </w:rPr>
                        <w:t xml:space="preserve">A. </w:t>
                      </w:r>
                      <w:r w:rsidR="00CF6C76" w:rsidRPr="00724EEE">
                        <w:rPr>
                          <w:color w:val="FF0000"/>
                          <w:sz w:val="20"/>
                          <w:szCs w:val="20"/>
                        </w:rPr>
                        <w:t xml:space="preserve">Unsheltered or rough-sleeping </w:t>
                      </w:r>
                      <w:r w:rsidR="00930714" w:rsidRPr="00724EEE">
                        <w:rPr>
                          <w:color w:val="FF0000"/>
                          <w:sz w:val="20"/>
                          <w:szCs w:val="20"/>
                        </w:rPr>
                        <w:t>people</w:t>
                      </w:r>
                    </w:p>
                    <w:p w14:paraId="39AE0A92" w14:textId="5586C88B" w:rsidR="00930714" w:rsidRPr="00724EEE" w:rsidRDefault="00D8262D" w:rsidP="008C53B6">
                      <w:pPr>
                        <w:pStyle w:val="NoSpacing"/>
                        <w:rPr>
                          <w:color w:val="FF0000"/>
                          <w:sz w:val="20"/>
                          <w:szCs w:val="20"/>
                        </w:rPr>
                      </w:pPr>
                      <w:r>
                        <w:rPr>
                          <w:color w:val="FF0000"/>
                          <w:sz w:val="20"/>
                          <w:szCs w:val="20"/>
                        </w:rPr>
                        <w:t xml:space="preserve">B. </w:t>
                      </w:r>
                      <w:r w:rsidR="00930714" w:rsidRPr="00724EEE">
                        <w:rPr>
                          <w:color w:val="FF0000"/>
                          <w:sz w:val="20"/>
                          <w:szCs w:val="20"/>
                        </w:rPr>
                        <w:t>People experiencing sheltered homelessness</w:t>
                      </w:r>
                    </w:p>
                    <w:p w14:paraId="4E452E58" w14:textId="556F1603" w:rsidR="00930714" w:rsidRPr="00724EEE" w:rsidRDefault="00D8262D" w:rsidP="008C53B6">
                      <w:pPr>
                        <w:pStyle w:val="NoSpacing"/>
                        <w:rPr>
                          <w:color w:val="FF0000"/>
                          <w:sz w:val="20"/>
                          <w:szCs w:val="20"/>
                        </w:rPr>
                      </w:pPr>
                      <w:r>
                        <w:rPr>
                          <w:color w:val="FF0000"/>
                          <w:sz w:val="20"/>
                          <w:szCs w:val="20"/>
                        </w:rPr>
                        <w:t xml:space="preserve">C. </w:t>
                      </w:r>
                      <w:r w:rsidR="00930714" w:rsidRPr="00724EEE">
                        <w:rPr>
                          <w:color w:val="FF0000"/>
                          <w:sz w:val="20"/>
                          <w:szCs w:val="20"/>
                        </w:rPr>
                        <w:t>People experiencing sheltered and unsheltered homelessness</w:t>
                      </w:r>
                    </w:p>
                    <w:p w14:paraId="4F514AE1" w14:textId="7863087A" w:rsidR="00930714" w:rsidRPr="00724EEE" w:rsidRDefault="00D8262D" w:rsidP="008C53B6">
                      <w:pPr>
                        <w:pStyle w:val="NoSpacing"/>
                        <w:rPr>
                          <w:color w:val="FF0000"/>
                          <w:sz w:val="20"/>
                          <w:szCs w:val="20"/>
                        </w:rPr>
                      </w:pPr>
                      <w:r>
                        <w:rPr>
                          <w:color w:val="FF0000"/>
                          <w:sz w:val="20"/>
                          <w:szCs w:val="20"/>
                        </w:rPr>
                        <w:t xml:space="preserve">D. </w:t>
                      </w:r>
                      <w:r w:rsidR="00930714" w:rsidRPr="00724EEE">
                        <w:rPr>
                          <w:color w:val="FF0000"/>
                          <w:sz w:val="20"/>
                          <w:szCs w:val="20"/>
                        </w:rPr>
                        <w:t>People who have low income, but have never experienced homelessness</w:t>
                      </w:r>
                    </w:p>
                  </w:txbxContent>
                </v:textbox>
              </v:shape>
            </w:pict>
          </mc:Fallback>
        </mc:AlternateContent>
      </w:r>
      <w:r w:rsidR="00EC09C6" w:rsidRPr="00EC09C6">
        <w:rPr>
          <w:rFonts w:ascii="Garamond" w:hAnsi="Garamond"/>
          <w:noProof/>
          <w:sz w:val="24"/>
          <w:szCs w:val="24"/>
        </w:rPr>
        <w:drawing>
          <wp:inline distT="0" distB="0" distL="0" distR="0" wp14:anchorId="43F9936B" wp14:editId="4382D740">
            <wp:extent cx="5943600" cy="39331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33190"/>
                    </a:xfrm>
                    <a:prstGeom prst="rect">
                      <a:avLst/>
                    </a:prstGeom>
                  </pic:spPr>
                </pic:pic>
              </a:graphicData>
            </a:graphic>
          </wp:inline>
        </w:drawing>
      </w:r>
    </w:p>
    <w:p w14:paraId="526BBE88" w14:textId="4D21C619" w:rsidR="00310AEF" w:rsidRDefault="00D8262D" w:rsidP="004C61F4">
      <w:pPr>
        <w:rPr>
          <w:rFonts w:ascii="Garamond" w:hAnsi="Garamond"/>
          <w:sz w:val="24"/>
          <w:szCs w:val="24"/>
        </w:rPr>
      </w:pPr>
      <w:r>
        <w:rPr>
          <w:rFonts w:ascii="Garamond" w:hAnsi="Garamond"/>
          <w:noProof/>
          <w:sz w:val="24"/>
          <w:szCs w:val="24"/>
        </w:rPr>
        <mc:AlternateContent>
          <mc:Choice Requires="wps">
            <w:drawing>
              <wp:anchor distT="0" distB="0" distL="114300" distR="114300" simplePos="0" relativeHeight="251662336" behindDoc="0" locked="0" layoutInCell="1" allowOverlap="1" wp14:anchorId="50AEC1A0" wp14:editId="24766E4F">
                <wp:simplePos x="0" y="0"/>
                <wp:positionH relativeFrom="column">
                  <wp:posOffset>3210992</wp:posOffset>
                </wp:positionH>
                <wp:positionV relativeFrom="paragraph">
                  <wp:posOffset>1462303</wp:posOffset>
                </wp:positionV>
                <wp:extent cx="2209191" cy="577901"/>
                <wp:effectExtent l="0" t="0" r="13335" b="19050"/>
                <wp:wrapNone/>
                <wp:docPr id="17" name="Text Box 17"/>
                <wp:cNvGraphicFramePr/>
                <a:graphic xmlns:a="http://schemas.openxmlformats.org/drawingml/2006/main">
                  <a:graphicData uri="http://schemas.microsoft.com/office/word/2010/wordprocessingShape">
                    <wps:wsp>
                      <wps:cNvSpPr txBox="1"/>
                      <wps:spPr>
                        <a:xfrm>
                          <a:off x="0" y="0"/>
                          <a:ext cx="2209191" cy="577901"/>
                        </a:xfrm>
                        <a:prstGeom prst="rect">
                          <a:avLst/>
                        </a:prstGeom>
                        <a:solidFill>
                          <a:schemeClr val="lt1"/>
                        </a:solidFill>
                        <a:ln w="6350">
                          <a:solidFill>
                            <a:prstClr val="black"/>
                          </a:solidFill>
                        </a:ln>
                      </wps:spPr>
                      <wps:txbx>
                        <w:txbxContent>
                          <w:p w14:paraId="00EAE6C2" w14:textId="3FAE4CBA" w:rsidR="00D8262D" w:rsidRPr="00724EEE" w:rsidRDefault="00D8262D" w:rsidP="00D8262D">
                            <w:pPr>
                              <w:pStyle w:val="NoSpacing"/>
                              <w:rPr>
                                <w:color w:val="FF0000"/>
                                <w:sz w:val="20"/>
                                <w:szCs w:val="20"/>
                              </w:rPr>
                            </w:pPr>
                            <w:r>
                              <w:rPr>
                                <w:color w:val="FF0000"/>
                                <w:sz w:val="20"/>
                                <w:szCs w:val="20"/>
                              </w:rPr>
                              <w:t>You will be prompted to answer Question 11 only if you select C or D as your answer to Question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EC1A0" id="Text Box 17" o:spid="_x0000_s1029" type="#_x0000_t202" style="position:absolute;margin-left:252.85pt;margin-top:115.15pt;width:173.95pt;height: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7JXTwIAAKoEAAAOAAAAZHJzL2Uyb0RvYy54bWysVMFuGjEQvVfqP1i+l11ICAVliWgiqkpR&#13;&#10;EimpcjZeb1jV63Ftwy79+j4blpC0p6oX45l5+zzzZobLq67RbKucr8kUfDjIOVNGUlmbl4J/f1p+&#13;&#10;+syZD8KUQpNRBd8pz6/mHz9ctnamRrQmXSrHQGL8rLUFX4dgZ1nm5Vo1wg/IKoNgRa4RAaZ7yUon&#13;&#10;WrA3Ohvl+UXWkiutI6m8h/dmH+TzxF9VSob7qvIqMF1w5BbS6dK5imc2vxSzFyfsupaHNMQ/ZNGI&#13;&#10;2uDRI9WNCIJtXP0HVVNLR56qMJDUZFRVtVSpBlQzzN9V87gWVqVaII63R5n8/6OVd9sHx+oSvZtw&#13;&#10;ZkSDHj2pLrAv1DG4oE9r/QywRwtg6OAHtvd7OGPZXeWa+IuCGOJQendUN7JJOEejfDqcDjmTiI0n&#13;&#10;k2meaLLXr63z4auihsVLwR26l0QV21sfkAmgPSQ+5knX5bLWOhlxYtS1dmwr0GsdevI3KG1YW/CL&#13;&#10;s3GeiN/EIvXx+5UW8kesEm+eoGBpA2fUZF97vIVu1SUNz3pdVlTuIJej/cB5K5c16G+FDw/CYcKg&#13;&#10;ELYm3OOoNCEnOtw4W5P79Td/xKPxiHLWYmIL7n9uhFOc6W8GIzEdnp/HEU/G+XgyguFOI6vTiNk0&#13;&#10;1wSh0A9kl64RH3R/rRw1z1iuRXwVIWEk3i546K/XYb9HWE6pFosEwlBbEW7No5WROjYmyvrUPQtn&#13;&#10;D20NGIg76mdbzN51d4+NXxpabAJVdWp91Hmv6kF+LETqzmF548ad2gn1+hcz/w0AAP//AwBQSwME&#13;&#10;FAAGAAgAAAAhADe5v2zhAAAAEAEAAA8AAABkcnMvZG93bnJldi54bWxMT7tOwzAU3ZH4B+sisVG7&#13;&#10;sVLSNE7Fo7AwURCzG7u21fg6it00/D1mguVKR/c8m+3sezLpMbqAApYLBkRjF5RDI+Dz4+WuAhKT&#13;&#10;RCX7gFrAt46wba+vGlmrcMF3Pe2TIdkEYy0F2JSGmtLYWe1lXIRBY/4dw+hlynA0VI3yks19TwvG&#13;&#10;VtRLhznBykE/Wd2d9mcvYPdo1qar5Gh3lXJumr+Ob+ZViNub+XmTz8MGSNJz+lPA74bcH9pc7BDO&#13;&#10;qCLpBZSsvM9UAQVnHEhmVCVfATkI4MWSA20b+n9I+wMAAP//AwBQSwECLQAUAAYACAAAACEAtoM4&#13;&#10;kv4AAADhAQAAEwAAAAAAAAAAAAAAAAAAAAAAW0NvbnRlbnRfVHlwZXNdLnhtbFBLAQItABQABgAI&#13;&#10;AAAAIQA4/SH/1gAAAJQBAAALAAAAAAAAAAAAAAAAAC8BAABfcmVscy8ucmVsc1BLAQItABQABgAI&#13;&#10;AAAAIQDQT7JXTwIAAKoEAAAOAAAAAAAAAAAAAAAAAC4CAABkcnMvZTJvRG9jLnhtbFBLAQItABQA&#13;&#10;BgAIAAAAIQA3ub9s4QAAABABAAAPAAAAAAAAAAAAAAAAAKkEAABkcnMvZG93bnJldi54bWxQSwUG&#13;&#10;AAAAAAQABADzAAAAtwUAAAAA&#13;&#10;" fillcolor="white [3201]" strokeweight=".5pt">
                <v:textbox>
                  <w:txbxContent>
                    <w:p w14:paraId="00EAE6C2" w14:textId="3FAE4CBA" w:rsidR="00D8262D" w:rsidRPr="00724EEE" w:rsidRDefault="00D8262D" w:rsidP="00D8262D">
                      <w:pPr>
                        <w:pStyle w:val="NoSpacing"/>
                        <w:rPr>
                          <w:color w:val="FF0000"/>
                          <w:sz w:val="20"/>
                          <w:szCs w:val="20"/>
                        </w:rPr>
                      </w:pPr>
                      <w:r>
                        <w:rPr>
                          <w:color w:val="FF0000"/>
                          <w:sz w:val="20"/>
                          <w:szCs w:val="20"/>
                        </w:rPr>
                        <w:t>You will be prompted to answer Question 11 only if you select C or D as your answer to Question 10.</w:t>
                      </w:r>
                    </w:p>
                  </w:txbxContent>
                </v:textbox>
              </v:shape>
            </w:pict>
          </mc:Fallback>
        </mc:AlternateContent>
      </w:r>
      <w:r w:rsidR="00310AEF" w:rsidRPr="00310AEF">
        <w:rPr>
          <w:rFonts w:ascii="Garamond" w:hAnsi="Garamond"/>
          <w:noProof/>
          <w:sz w:val="24"/>
          <w:szCs w:val="24"/>
        </w:rPr>
        <w:drawing>
          <wp:inline distT="0" distB="0" distL="0" distR="0" wp14:anchorId="56469781" wp14:editId="58E455D2">
            <wp:extent cx="5943600" cy="21634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163445"/>
                    </a:xfrm>
                    <a:prstGeom prst="rect">
                      <a:avLst/>
                    </a:prstGeom>
                  </pic:spPr>
                </pic:pic>
              </a:graphicData>
            </a:graphic>
          </wp:inline>
        </w:drawing>
      </w:r>
    </w:p>
    <w:p w14:paraId="3DF7067C" w14:textId="1378D9E5" w:rsidR="000C6FA2" w:rsidRDefault="000C6FA2" w:rsidP="004C61F4">
      <w:pPr>
        <w:rPr>
          <w:rFonts w:ascii="Garamond" w:hAnsi="Garamond"/>
          <w:sz w:val="24"/>
          <w:szCs w:val="24"/>
        </w:rPr>
      </w:pPr>
      <w:r w:rsidRPr="000C6FA2">
        <w:rPr>
          <w:rFonts w:ascii="Garamond" w:hAnsi="Garamond"/>
          <w:noProof/>
          <w:sz w:val="24"/>
          <w:szCs w:val="24"/>
        </w:rPr>
        <w:lastRenderedPageBreak/>
        <w:drawing>
          <wp:inline distT="0" distB="0" distL="0" distR="0" wp14:anchorId="78F2FE83" wp14:editId="64C9240C">
            <wp:extent cx="5943600" cy="36804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680460"/>
                    </a:xfrm>
                    <a:prstGeom prst="rect">
                      <a:avLst/>
                    </a:prstGeom>
                  </pic:spPr>
                </pic:pic>
              </a:graphicData>
            </a:graphic>
          </wp:inline>
        </w:drawing>
      </w:r>
    </w:p>
    <w:p w14:paraId="1E4BF17F" w14:textId="66885536" w:rsidR="000C6FA2" w:rsidRDefault="000C6FA2" w:rsidP="004C61F4">
      <w:pPr>
        <w:rPr>
          <w:rFonts w:ascii="Garamond" w:hAnsi="Garamond"/>
          <w:sz w:val="24"/>
          <w:szCs w:val="24"/>
        </w:rPr>
      </w:pPr>
      <w:r w:rsidRPr="000C6FA2">
        <w:rPr>
          <w:rFonts w:ascii="Garamond" w:hAnsi="Garamond"/>
          <w:noProof/>
          <w:sz w:val="24"/>
          <w:szCs w:val="24"/>
        </w:rPr>
        <w:drawing>
          <wp:inline distT="0" distB="0" distL="0" distR="0" wp14:anchorId="5AE5F4CC" wp14:editId="591D71FB">
            <wp:extent cx="5943600" cy="33248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24860"/>
                    </a:xfrm>
                    <a:prstGeom prst="rect">
                      <a:avLst/>
                    </a:prstGeom>
                  </pic:spPr>
                </pic:pic>
              </a:graphicData>
            </a:graphic>
          </wp:inline>
        </w:drawing>
      </w:r>
    </w:p>
    <w:p w14:paraId="1739E7E3" w14:textId="125CB2BA" w:rsidR="00D253E3" w:rsidRDefault="00D253E3" w:rsidP="004C61F4">
      <w:pPr>
        <w:rPr>
          <w:rFonts w:ascii="Garamond" w:hAnsi="Garamond"/>
          <w:sz w:val="24"/>
          <w:szCs w:val="24"/>
        </w:rPr>
      </w:pPr>
      <w:r w:rsidRPr="00D253E3">
        <w:rPr>
          <w:rFonts w:ascii="Garamond" w:hAnsi="Garamond"/>
          <w:noProof/>
          <w:sz w:val="24"/>
          <w:szCs w:val="24"/>
        </w:rPr>
        <w:lastRenderedPageBreak/>
        <w:drawing>
          <wp:inline distT="0" distB="0" distL="0" distR="0" wp14:anchorId="1B8AB58C" wp14:editId="77F87991">
            <wp:extent cx="5943600" cy="25514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551430"/>
                    </a:xfrm>
                    <a:prstGeom prst="rect">
                      <a:avLst/>
                    </a:prstGeom>
                  </pic:spPr>
                </pic:pic>
              </a:graphicData>
            </a:graphic>
          </wp:inline>
        </w:drawing>
      </w:r>
    </w:p>
    <w:p w14:paraId="7F26CE11" w14:textId="48C6CBE1" w:rsidR="00D253E3" w:rsidRDefault="00D253E3" w:rsidP="004C61F4">
      <w:pPr>
        <w:rPr>
          <w:rFonts w:ascii="Garamond" w:hAnsi="Garamond"/>
          <w:sz w:val="24"/>
          <w:szCs w:val="24"/>
        </w:rPr>
      </w:pPr>
      <w:r w:rsidRPr="00D253E3">
        <w:rPr>
          <w:rFonts w:ascii="Garamond" w:hAnsi="Garamond"/>
          <w:noProof/>
          <w:sz w:val="24"/>
          <w:szCs w:val="24"/>
        </w:rPr>
        <w:drawing>
          <wp:inline distT="0" distB="0" distL="0" distR="0" wp14:anchorId="0F4ACD9F" wp14:editId="5E411BDE">
            <wp:extent cx="5943600" cy="17576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1757680"/>
                    </a:xfrm>
                    <a:prstGeom prst="rect">
                      <a:avLst/>
                    </a:prstGeom>
                  </pic:spPr>
                </pic:pic>
              </a:graphicData>
            </a:graphic>
          </wp:inline>
        </w:drawing>
      </w:r>
    </w:p>
    <w:p w14:paraId="0D885766" w14:textId="1A39FE9B" w:rsidR="00D253E3" w:rsidRDefault="0049359A" w:rsidP="004C61F4">
      <w:pPr>
        <w:rPr>
          <w:rFonts w:ascii="Garamond" w:hAnsi="Garamond"/>
          <w:sz w:val="24"/>
          <w:szCs w:val="24"/>
        </w:rPr>
      </w:pPr>
      <w:r>
        <w:rPr>
          <w:rFonts w:ascii="Garamond" w:hAnsi="Garamond"/>
          <w:noProof/>
          <w:sz w:val="24"/>
          <w:szCs w:val="24"/>
        </w:rPr>
        <mc:AlternateContent>
          <mc:Choice Requires="wps">
            <w:drawing>
              <wp:anchor distT="0" distB="0" distL="114300" distR="114300" simplePos="0" relativeHeight="251660288" behindDoc="0" locked="0" layoutInCell="1" allowOverlap="1" wp14:anchorId="3DE94312" wp14:editId="45ACD05E">
                <wp:simplePos x="0" y="0"/>
                <wp:positionH relativeFrom="column">
                  <wp:posOffset>2947543</wp:posOffset>
                </wp:positionH>
                <wp:positionV relativeFrom="paragraph">
                  <wp:posOffset>1411783</wp:posOffset>
                </wp:positionV>
                <wp:extent cx="2896819" cy="665683"/>
                <wp:effectExtent l="0" t="0" r="12065" b="7620"/>
                <wp:wrapNone/>
                <wp:docPr id="16" name="Text Box 16"/>
                <wp:cNvGraphicFramePr/>
                <a:graphic xmlns:a="http://schemas.openxmlformats.org/drawingml/2006/main">
                  <a:graphicData uri="http://schemas.microsoft.com/office/word/2010/wordprocessingShape">
                    <wps:wsp>
                      <wps:cNvSpPr txBox="1"/>
                      <wps:spPr>
                        <a:xfrm>
                          <a:off x="0" y="0"/>
                          <a:ext cx="2896819" cy="665683"/>
                        </a:xfrm>
                        <a:prstGeom prst="rect">
                          <a:avLst/>
                        </a:prstGeom>
                        <a:solidFill>
                          <a:schemeClr val="lt1"/>
                        </a:solidFill>
                        <a:ln w="6350">
                          <a:solidFill>
                            <a:prstClr val="black"/>
                          </a:solidFill>
                        </a:ln>
                      </wps:spPr>
                      <wps:txbx>
                        <w:txbxContent>
                          <w:p w14:paraId="77AB2FE3" w14:textId="5C69BE60" w:rsidR="0049359A" w:rsidRPr="0049359A" w:rsidRDefault="0049359A">
                            <w:pPr>
                              <w:rPr>
                                <w:color w:val="FF0000"/>
                                <w:sz w:val="20"/>
                                <w:szCs w:val="20"/>
                              </w:rPr>
                            </w:pPr>
                            <w:r w:rsidRPr="0049359A">
                              <w:rPr>
                                <w:color w:val="FF0000"/>
                                <w:sz w:val="20"/>
                                <w:szCs w:val="20"/>
                              </w:rPr>
                              <w:t>If you answer “No” to Question 22, you will be prompted to explain your answer in Question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E94312" id="Text Box 16" o:spid="_x0000_s1030" type="#_x0000_t202" style="position:absolute;margin-left:232.1pt;margin-top:111.15pt;width:228.1pt;height:52.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EKQTwIAAKoEAAAOAAAAZHJzL2Uyb0RvYy54bWysVMFuGjEQvVfqP1i+lwVCKKAsEU1EVSlK&#13;&#10;IkGVs/F6w6pej2sbdtOv77MXCEl7qnox45m3zzNvZri6bmvN9sr5ikzOB70+Z8pIKirznPPv6+Wn&#13;&#10;CWc+CFMITUbl/EV5fj3/+OGqsTM1pC3pQjkGEuNnjc35NgQ7yzIvt6oWvkdWGQRLcrUIuLrnrHCi&#13;&#10;AXuts2G/P84acoV1JJX38N52QT5P/GWpZHgoS68C0zlHbiGdLp2beGbzKzF7dsJuK3lIQ/xDFrWo&#13;&#10;DB49Ud2KINjOVX9Q1ZV05KkMPUl1RmVZSZVqQDWD/rtqVlthVaoF4nh7ksn/P1p5v390rCrQuzFn&#13;&#10;RtTo0Vq1gX2hlsEFfRrrZ4CtLIChhR/Yo9/DGctuS1fHXxTEEIfSLyd1I5uEcziZjieDKWcSsfH4&#13;&#10;cjy5iDTZ69fW+fBVUc2ikXOH7iVRxf7Ohw56hMTHPOmqWFZap0ucGHWjHdsL9FqHlCPI36C0YQ0e&#13;&#10;v7jsJ+I3sUh9+n6jhfxxSO8MBT5tkHPUpKs9WqHdtEnD0VGXDRUvkMtRN3DeymUF+jvhw6NwmDAo&#13;&#10;hK0JDzhKTciJDhZnW3K//uaPeDQeUc4aTGzO/c+dcIoz/c1gJKaD0SiOeLqMLj8PcXHnkc15xOzq&#13;&#10;G4JQA+ynlcmM+KCPZumofsJyLeKrCAkj8XbOw9G8Cd0eYTmlWiwSCENtRbgzKysjdWxMlHXdPgln&#13;&#10;D20NGIh7Os62mL3rboeNXxpa7AKVVWp91LlT9SA/FiINz2F548ad3xPq9S9m/hsAAP//AwBQSwME&#13;&#10;FAAGAAgAAAAhAKC5fD/hAAAAEAEAAA8AAABkcnMvZG93bnJldi54bWxMT7tOwzAU3ZH4B+sisVGn&#13;&#10;blTSNE7Fo7B0oqDObnxrW43tyHbT8PeYCZYrHd3zbDaT7cmIIRrvOMxnBRB0nZfGKQ5fn28PFZCY&#13;&#10;hJOi9w45fGOETXt704ha+qv7wHGfFMkmLtaCg05pqCmNnUYr4swP6PLv5IMVKcOgqAzims1tT1lR&#13;&#10;LKkVxuUELQZ80did9xfLYfusVqqrRNDbShozTofTTr1zfn83va7zeVoDSTilPwX8bsj9oc3Fjv7i&#13;&#10;ZCQ9h3JZskzlwBhbAMmMFStKIEcOC/Y4B9o29P+Q9gcAAP//AwBQSwECLQAUAAYACAAAACEAtoM4&#13;&#10;kv4AAADhAQAAEwAAAAAAAAAAAAAAAAAAAAAAW0NvbnRlbnRfVHlwZXNdLnhtbFBLAQItABQABgAI&#13;&#10;AAAAIQA4/SH/1gAAAJQBAAALAAAAAAAAAAAAAAAAAC8BAABfcmVscy8ucmVsc1BLAQItABQABgAI&#13;&#10;AAAAIQBTHEKQTwIAAKoEAAAOAAAAAAAAAAAAAAAAAC4CAABkcnMvZTJvRG9jLnhtbFBLAQItABQA&#13;&#10;BgAIAAAAIQCguXw/4QAAABABAAAPAAAAAAAAAAAAAAAAAKkEAABkcnMvZG93bnJldi54bWxQSwUG&#13;&#10;AAAAAAQABADzAAAAtwUAAAAA&#13;&#10;" fillcolor="white [3201]" strokeweight=".5pt">
                <v:textbox>
                  <w:txbxContent>
                    <w:p w14:paraId="77AB2FE3" w14:textId="5C69BE60" w:rsidR="0049359A" w:rsidRPr="0049359A" w:rsidRDefault="0049359A">
                      <w:pPr>
                        <w:rPr>
                          <w:color w:val="FF0000"/>
                          <w:sz w:val="20"/>
                          <w:szCs w:val="20"/>
                        </w:rPr>
                      </w:pPr>
                      <w:r w:rsidRPr="0049359A">
                        <w:rPr>
                          <w:color w:val="FF0000"/>
                          <w:sz w:val="20"/>
                          <w:szCs w:val="20"/>
                        </w:rPr>
                        <w:t>If you answer “No” to Question 22, you will be prompted to explain your answer in Question 23.</w:t>
                      </w:r>
                    </w:p>
                  </w:txbxContent>
                </v:textbox>
              </v:shape>
            </w:pict>
          </mc:Fallback>
        </mc:AlternateContent>
      </w:r>
      <w:r w:rsidR="00D253E3" w:rsidRPr="00D253E3">
        <w:rPr>
          <w:rFonts w:ascii="Garamond" w:hAnsi="Garamond"/>
          <w:noProof/>
          <w:sz w:val="24"/>
          <w:szCs w:val="24"/>
        </w:rPr>
        <w:drawing>
          <wp:inline distT="0" distB="0" distL="0" distR="0" wp14:anchorId="177E4768" wp14:editId="4781C7A3">
            <wp:extent cx="5943600" cy="3292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292475"/>
                    </a:xfrm>
                    <a:prstGeom prst="rect">
                      <a:avLst/>
                    </a:prstGeom>
                  </pic:spPr>
                </pic:pic>
              </a:graphicData>
            </a:graphic>
          </wp:inline>
        </w:drawing>
      </w:r>
    </w:p>
    <w:p w14:paraId="7C110DCE" w14:textId="373C76B8" w:rsidR="00BC58D7" w:rsidRDefault="00D253E3" w:rsidP="004C61F4">
      <w:pPr>
        <w:rPr>
          <w:rFonts w:ascii="Garamond" w:hAnsi="Garamond"/>
          <w:sz w:val="24"/>
          <w:szCs w:val="24"/>
        </w:rPr>
      </w:pPr>
      <w:r w:rsidRPr="00D253E3">
        <w:rPr>
          <w:rFonts w:ascii="Garamond" w:hAnsi="Garamond"/>
          <w:noProof/>
          <w:sz w:val="24"/>
          <w:szCs w:val="24"/>
        </w:rPr>
        <w:lastRenderedPageBreak/>
        <w:drawing>
          <wp:inline distT="0" distB="0" distL="0" distR="0" wp14:anchorId="52C422A0" wp14:editId="7B205F10">
            <wp:extent cx="5943600" cy="32423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242310"/>
                    </a:xfrm>
                    <a:prstGeom prst="rect">
                      <a:avLst/>
                    </a:prstGeom>
                  </pic:spPr>
                </pic:pic>
              </a:graphicData>
            </a:graphic>
          </wp:inline>
        </w:drawing>
      </w:r>
    </w:p>
    <w:p w14:paraId="6A22E190" w14:textId="77777777" w:rsidR="00F06F5C" w:rsidRPr="00A6148F" w:rsidRDefault="00F06F5C" w:rsidP="00F06F5C">
      <w:pPr>
        <w:spacing w:before="100" w:beforeAutospacing="1" w:after="100" w:afterAutospacing="1" w:line="240" w:lineRule="auto"/>
        <w:rPr>
          <w:rFonts w:ascii="Garamond" w:eastAsia="Times New Roman" w:hAnsi="Garamond" w:cs="Times New Roman"/>
          <w:bCs/>
          <w:color w:val="000000" w:themeColor="text1"/>
          <w:sz w:val="24"/>
          <w:szCs w:val="24"/>
        </w:rPr>
      </w:pPr>
      <w:r>
        <w:rPr>
          <w:rFonts w:ascii="Garamond" w:eastAsia="Times New Roman" w:hAnsi="Garamond" w:cs="Times New Roman"/>
          <w:b/>
          <w:color w:val="7030A0"/>
          <w:sz w:val="40"/>
          <w:szCs w:val="40"/>
        </w:rPr>
        <w:t>Questions?</w:t>
      </w:r>
    </w:p>
    <w:p w14:paraId="0A1749EF" w14:textId="454C6BD3" w:rsidR="00F06F5C" w:rsidRPr="00F06F5C" w:rsidRDefault="00F06F5C" w:rsidP="00F06F5C">
      <w:pPr>
        <w:spacing w:before="100" w:beforeAutospacing="1" w:after="100" w:afterAutospacing="1" w:line="240" w:lineRule="auto"/>
        <w:rPr>
          <w:rFonts w:ascii="Garamond" w:eastAsia="Times New Roman" w:hAnsi="Garamond" w:cs="Times New Roman"/>
          <w:color w:val="0000FF"/>
          <w:sz w:val="24"/>
          <w:szCs w:val="24"/>
          <w:u w:val="single"/>
        </w:rPr>
      </w:pPr>
      <w:r w:rsidRPr="00C06576">
        <w:rPr>
          <w:rFonts w:ascii="Garamond" w:eastAsia="Times New Roman" w:hAnsi="Garamond" w:cs="Times New Roman"/>
          <w:sz w:val="24"/>
          <w:szCs w:val="24"/>
        </w:rPr>
        <w:t xml:space="preserve">Questions about the ISMS or presentation proposal submission process can be addressed to the organizing committee at </w:t>
      </w:r>
      <w:hyperlink r:id="rId19" w:history="1">
        <w:r w:rsidRPr="00634562">
          <w:rPr>
            <w:rStyle w:val="Hyperlink"/>
            <w:rFonts w:ascii="Garamond" w:eastAsia="Times New Roman" w:hAnsi="Garamond" w:cs="Times New Roman"/>
            <w:sz w:val="24"/>
            <w:szCs w:val="24"/>
          </w:rPr>
          <w:t>lfrye@streetmedicine.org</w:t>
        </w:r>
      </w:hyperlink>
      <w:r>
        <w:rPr>
          <w:rStyle w:val="Hyperlink"/>
          <w:rFonts w:ascii="Garamond" w:eastAsia="Times New Roman" w:hAnsi="Garamond" w:cs="Times New Roman"/>
          <w:sz w:val="24"/>
          <w:szCs w:val="24"/>
        </w:rPr>
        <w:t xml:space="preserve">. </w:t>
      </w:r>
    </w:p>
    <w:p w14:paraId="3A7C155D" w14:textId="703FD20F" w:rsidR="00F06F5C" w:rsidRPr="00D76713" w:rsidRDefault="00F06F5C" w:rsidP="00F06F5C">
      <w:pPr>
        <w:spacing w:before="100" w:beforeAutospacing="1" w:after="100" w:afterAutospacing="1" w:line="240" w:lineRule="auto"/>
        <w:jc w:val="center"/>
        <w:rPr>
          <w:rFonts w:ascii="Garamond" w:eastAsia="Times New Roman" w:hAnsi="Garamond" w:cs="Times New Roman"/>
          <w:color w:val="70AD47" w:themeColor="accent6"/>
          <w:sz w:val="24"/>
          <w:szCs w:val="24"/>
        </w:rPr>
      </w:pPr>
      <w:r w:rsidRPr="00F06F5C">
        <w:rPr>
          <w:rFonts w:ascii="Garamond" w:eastAsia="Times New Roman" w:hAnsi="Garamond" w:cs="Times New Roman"/>
          <w:b/>
          <w:bCs/>
          <w:color w:val="ED7D31" w:themeColor="accent2"/>
          <w:sz w:val="24"/>
          <w:szCs w:val="24"/>
        </w:rPr>
        <w:t>Submissions must be received by midnight (EST) on Sunday, March 15, 2020.</w:t>
      </w:r>
    </w:p>
    <w:p w14:paraId="25A33FBF" w14:textId="77777777" w:rsidR="005871D4" w:rsidRDefault="005871D4" w:rsidP="004C61F4">
      <w:pPr>
        <w:rPr>
          <w:rFonts w:ascii="Garamond" w:hAnsi="Garamond"/>
          <w:sz w:val="24"/>
          <w:szCs w:val="24"/>
        </w:rPr>
      </w:pPr>
    </w:p>
    <w:p w14:paraId="2DD5A33F" w14:textId="0E2E2DBF" w:rsidR="00BC58D7" w:rsidRPr="005871D4" w:rsidRDefault="005D16ED" w:rsidP="0009676F">
      <w:pPr>
        <w:jc w:val="center"/>
        <w:rPr>
          <w:rFonts w:ascii="Garamond" w:hAnsi="Garamond"/>
          <w:b/>
          <w:sz w:val="32"/>
          <w:szCs w:val="32"/>
        </w:rPr>
      </w:pPr>
      <w:r>
        <w:rPr>
          <w:rFonts w:ascii="Garamond" w:eastAsia="Times New Roman" w:hAnsi="Garamond" w:cs="Times New Roman"/>
          <w:b/>
          <w:color w:val="7030A0"/>
          <w:sz w:val="40"/>
          <w:szCs w:val="40"/>
        </w:rPr>
        <w:t>Submit your proposal to present at ISMS 16 now at:</w:t>
      </w:r>
      <w:r w:rsidR="00D85983" w:rsidRPr="005871D4">
        <w:rPr>
          <w:rFonts w:ascii="Garamond" w:hAnsi="Garamond"/>
          <w:b/>
          <w:sz w:val="32"/>
          <w:szCs w:val="32"/>
        </w:rPr>
        <w:t xml:space="preserve"> </w:t>
      </w:r>
      <w:hyperlink r:id="rId20" w:history="1">
        <w:r w:rsidR="00D85983" w:rsidRPr="005871D4">
          <w:rPr>
            <w:rStyle w:val="Hyperlink"/>
            <w:rFonts w:ascii="Garamond" w:hAnsi="Garamond"/>
            <w:b/>
            <w:sz w:val="32"/>
            <w:szCs w:val="32"/>
          </w:rPr>
          <w:t>https://www.surveymonkey.com/r/ISMS16_Proposals</w:t>
        </w:r>
      </w:hyperlink>
    </w:p>
    <w:p w14:paraId="5920A040" w14:textId="77777777" w:rsidR="005871D4" w:rsidRPr="004C61F4" w:rsidRDefault="005871D4" w:rsidP="0009676F">
      <w:pPr>
        <w:jc w:val="center"/>
        <w:rPr>
          <w:rFonts w:ascii="Garamond" w:hAnsi="Garamond"/>
          <w:sz w:val="24"/>
          <w:szCs w:val="24"/>
        </w:rPr>
      </w:pPr>
    </w:p>
    <w:sectPr w:rsidR="005871D4" w:rsidRPr="004C61F4" w:rsidSect="00E86D3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185916"/>
    <w:multiLevelType w:val="hybridMultilevel"/>
    <w:tmpl w:val="81D4305C"/>
    <w:lvl w:ilvl="0" w:tplc="60D413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7CA061E"/>
    <w:multiLevelType w:val="hybridMultilevel"/>
    <w:tmpl w:val="552C1534"/>
    <w:lvl w:ilvl="0" w:tplc="60D413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DAC"/>
    <w:rsid w:val="00052838"/>
    <w:rsid w:val="00096445"/>
    <w:rsid w:val="0009676F"/>
    <w:rsid w:val="000C6FA2"/>
    <w:rsid w:val="001A59FB"/>
    <w:rsid w:val="001C56F3"/>
    <w:rsid w:val="001D27AE"/>
    <w:rsid w:val="00231AEE"/>
    <w:rsid w:val="00310AEF"/>
    <w:rsid w:val="00312EBE"/>
    <w:rsid w:val="0032371B"/>
    <w:rsid w:val="003D3249"/>
    <w:rsid w:val="003E2355"/>
    <w:rsid w:val="0049359A"/>
    <w:rsid w:val="004C61F4"/>
    <w:rsid w:val="005871D4"/>
    <w:rsid w:val="005D16ED"/>
    <w:rsid w:val="0060676C"/>
    <w:rsid w:val="0062469B"/>
    <w:rsid w:val="006A3419"/>
    <w:rsid w:val="00724EEE"/>
    <w:rsid w:val="008A7578"/>
    <w:rsid w:val="008C53B6"/>
    <w:rsid w:val="00930714"/>
    <w:rsid w:val="00970F87"/>
    <w:rsid w:val="009F431B"/>
    <w:rsid w:val="00A87460"/>
    <w:rsid w:val="00B537C5"/>
    <w:rsid w:val="00BA6DAC"/>
    <w:rsid w:val="00BC58D7"/>
    <w:rsid w:val="00C01403"/>
    <w:rsid w:val="00CF6C76"/>
    <w:rsid w:val="00D253E3"/>
    <w:rsid w:val="00D8262D"/>
    <w:rsid w:val="00D85983"/>
    <w:rsid w:val="00E1724A"/>
    <w:rsid w:val="00E55D99"/>
    <w:rsid w:val="00E86D39"/>
    <w:rsid w:val="00EC09C6"/>
    <w:rsid w:val="00ED3CD8"/>
    <w:rsid w:val="00ED58AB"/>
    <w:rsid w:val="00F06F5C"/>
    <w:rsid w:val="00F12A62"/>
    <w:rsid w:val="00F51D42"/>
    <w:rsid w:val="00FF07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EAD2AE"/>
  <w14:defaultImageDpi w14:val="32767"/>
  <w15:chartTrackingRefBased/>
  <w15:docId w15:val="{C04F3E4E-851C-2944-B885-FBDD5F75C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A6DAC"/>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F6C76"/>
    <w:rPr>
      <w:sz w:val="22"/>
      <w:szCs w:val="22"/>
    </w:rPr>
  </w:style>
  <w:style w:type="character" w:styleId="Hyperlink">
    <w:name w:val="Hyperlink"/>
    <w:basedOn w:val="DefaultParagraphFont"/>
    <w:uiPriority w:val="99"/>
    <w:unhideWhenUsed/>
    <w:rsid w:val="00D85983"/>
    <w:rPr>
      <w:color w:val="0563C1" w:themeColor="hyperlink"/>
      <w:u w:val="single"/>
    </w:rPr>
  </w:style>
  <w:style w:type="character" w:styleId="UnresolvedMention">
    <w:name w:val="Unresolved Mention"/>
    <w:basedOn w:val="DefaultParagraphFont"/>
    <w:uiPriority w:val="99"/>
    <w:rsid w:val="00D859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surveymonkey.com/r/ISMS16_Proposals" TargetMode="External"/><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hyperlink" Target="https://www.surveymonkey.com/r/ISMS16_Proposals"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tiff"/><Relationship Id="rId5" Type="http://schemas.openxmlformats.org/officeDocument/2006/relationships/hyperlink" Target="http://www.streetmedicine.org/" TargetMode="Externa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hyperlink" Target="mailto:lfrye@streetmedicine.org"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197</Words>
  <Characters>1128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Frye</dc:creator>
  <cp:keywords/>
  <dc:description/>
  <cp:lastModifiedBy>Irene McFadden</cp:lastModifiedBy>
  <cp:revision>2</cp:revision>
  <dcterms:created xsi:type="dcterms:W3CDTF">2020-02-04T22:43:00Z</dcterms:created>
  <dcterms:modified xsi:type="dcterms:W3CDTF">2020-02-04T22:43:00Z</dcterms:modified>
</cp:coreProperties>
</file>